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67A" w:rsidRDefault="000F567A" w:rsidP="000F567A">
      <w:pPr>
        <w:tabs>
          <w:tab w:val="left" w:pos="5954"/>
        </w:tabs>
        <w:spacing w:after="0" w:line="240" w:lineRule="exact"/>
        <w:ind w:left="5954"/>
        <w:rPr>
          <w:rFonts w:ascii="Times New Roman" w:hAnsi="Times New Roman"/>
          <w:sz w:val="28"/>
          <w:szCs w:val="28"/>
        </w:rPr>
      </w:pPr>
      <w:bookmarkStart w:id="0" w:name="_GoBack"/>
      <w:bookmarkEnd w:id="0"/>
      <w:r>
        <w:rPr>
          <w:rFonts w:ascii="Times New Roman" w:hAnsi="Times New Roman"/>
          <w:sz w:val="28"/>
          <w:szCs w:val="28"/>
        </w:rPr>
        <w:t>УТВЕРЖДЕНЫ</w:t>
      </w:r>
    </w:p>
    <w:p w:rsidR="000F567A" w:rsidRPr="00F05F84" w:rsidRDefault="000F567A" w:rsidP="000F567A">
      <w:pPr>
        <w:tabs>
          <w:tab w:val="left" w:pos="5954"/>
        </w:tabs>
        <w:spacing w:after="0" w:line="240" w:lineRule="exact"/>
        <w:ind w:left="5954"/>
        <w:rPr>
          <w:rFonts w:ascii="Times New Roman" w:hAnsi="Times New Roman"/>
          <w:sz w:val="28"/>
          <w:szCs w:val="28"/>
        </w:rPr>
      </w:pPr>
      <w:r w:rsidRPr="00F05F84">
        <w:rPr>
          <w:rFonts w:ascii="Times New Roman" w:hAnsi="Times New Roman"/>
          <w:sz w:val="28"/>
          <w:szCs w:val="28"/>
        </w:rPr>
        <w:t>распоряжением Центра фирменного транспортного обслуживания</w:t>
      </w:r>
    </w:p>
    <w:p w:rsidR="000F567A" w:rsidRPr="00D16591" w:rsidRDefault="000F567A" w:rsidP="000F567A">
      <w:pPr>
        <w:tabs>
          <w:tab w:val="left" w:pos="5954"/>
        </w:tabs>
        <w:spacing w:line="240" w:lineRule="exact"/>
        <w:ind w:left="5954"/>
        <w:rPr>
          <w:rFonts w:ascii="Times New Roman" w:hAnsi="Times New Roman"/>
          <w:b/>
          <w:sz w:val="28"/>
          <w:szCs w:val="28"/>
        </w:rPr>
      </w:pPr>
      <w:r>
        <w:rPr>
          <w:rFonts w:ascii="Times New Roman" w:hAnsi="Times New Roman"/>
          <w:sz w:val="28"/>
          <w:szCs w:val="28"/>
        </w:rPr>
        <w:t xml:space="preserve">от _______2021 </w:t>
      </w:r>
      <w:r w:rsidRPr="00F05F84">
        <w:rPr>
          <w:rFonts w:ascii="Times New Roman" w:hAnsi="Times New Roman"/>
          <w:sz w:val="28"/>
          <w:szCs w:val="28"/>
        </w:rPr>
        <w:t>г №_______</w:t>
      </w:r>
    </w:p>
    <w:p w:rsidR="000F567A" w:rsidRDefault="000F567A" w:rsidP="000F567A">
      <w:pPr>
        <w:spacing w:after="0" w:line="360" w:lineRule="exact"/>
        <w:ind w:left="5954"/>
        <w:jc w:val="center"/>
        <w:rPr>
          <w:rFonts w:ascii="Times New Roman" w:hAnsi="Times New Roman"/>
          <w:b/>
          <w:bCs/>
          <w:sz w:val="28"/>
          <w:szCs w:val="28"/>
        </w:rPr>
      </w:pPr>
    </w:p>
    <w:p w:rsidR="000D1D62" w:rsidRDefault="000D1D62" w:rsidP="00871F1E">
      <w:pPr>
        <w:pStyle w:val="ConsPlusNormal"/>
        <w:tabs>
          <w:tab w:val="left" w:pos="10064"/>
        </w:tabs>
        <w:spacing w:line="360" w:lineRule="auto"/>
        <w:ind w:right="-1"/>
        <w:jc w:val="center"/>
        <w:rPr>
          <w:rFonts w:ascii="Times New Roman" w:hAnsi="Times New Roman" w:cs="Times New Roman"/>
          <w:b/>
          <w:bCs/>
          <w:sz w:val="28"/>
          <w:szCs w:val="28"/>
        </w:rPr>
      </w:pPr>
    </w:p>
    <w:p w:rsidR="000F567A" w:rsidRDefault="000F567A" w:rsidP="00871F1E">
      <w:pPr>
        <w:pStyle w:val="ConsPlusNormal"/>
        <w:tabs>
          <w:tab w:val="left" w:pos="10064"/>
        </w:tabs>
        <w:spacing w:line="360" w:lineRule="auto"/>
        <w:ind w:right="-1"/>
        <w:jc w:val="center"/>
        <w:rPr>
          <w:rFonts w:ascii="Times New Roman" w:hAnsi="Times New Roman" w:cs="Times New Roman"/>
          <w:b/>
          <w:bCs/>
          <w:sz w:val="28"/>
          <w:szCs w:val="28"/>
        </w:rPr>
      </w:pPr>
    </w:p>
    <w:p w:rsidR="000D1D62" w:rsidRDefault="000D1D62" w:rsidP="000F567A">
      <w:pPr>
        <w:pStyle w:val="ConsPlusNormal"/>
        <w:tabs>
          <w:tab w:val="left" w:pos="10064"/>
        </w:tabs>
        <w:spacing w:line="360" w:lineRule="exact"/>
        <w:jc w:val="center"/>
        <w:rPr>
          <w:rFonts w:ascii="Times New Roman" w:hAnsi="Times New Roman" w:cs="Times New Roman"/>
          <w:b/>
          <w:bCs/>
          <w:sz w:val="28"/>
          <w:szCs w:val="28"/>
        </w:rPr>
      </w:pPr>
      <w:r w:rsidRPr="00871F1E">
        <w:rPr>
          <w:rFonts w:ascii="Times New Roman" w:hAnsi="Times New Roman" w:cs="Times New Roman"/>
          <w:b/>
          <w:bCs/>
          <w:sz w:val="28"/>
          <w:szCs w:val="28"/>
        </w:rPr>
        <w:t>Местные технические</w:t>
      </w:r>
      <w:r>
        <w:rPr>
          <w:rFonts w:ascii="Times New Roman" w:hAnsi="Times New Roman" w:cs="Times New Roman"/>
          <w:b/>
          <w:bCs/>
          <w:sz w:val="28"/>
          <w:szCs w:val="28"/>
        </w:rPr>
        <w:t xml:space="preserve"> условия размещения и крепления </w:t>
      </w:r>
      <w:r w:rsidRPr="00397041">
        <w:rPr>
          <w:rFonts w:ascii="Times New Roman" w:hAnsi="Times New Roman" w:cs="Times New Roman"/>
          <w:b/>
          <w:bCs/>
          <w:sz w:val="28"/>
          <w:szCs w:val="28"/>
        </w:rPr>
        <w:t>крупнотоннажных контейне</w:t>
      </w:r>
      <w:r w:rsidR="000F567A">
        <w:rPr>
          <w:rFonts w:ascii="Times New Roman" w:hAnsi="Times New Roman" w:cs="Times New Roman"/>
          <w:b/>
          <w:bCs/>
          <w:sz w:val="28"/>
          <w:szCs w:val="28"/>
        </w:rPr>
        <w:t>ров в универсальных полувагонах</w:t>
      </w:r>
    </w:p>
    <w:p w:rsidR="000F567A" w:rsidRDefault="000F567A" w:rsidP="000F567A">
      <w:pPr>
        <w:pStyle w:val="ConsPlusNormal"/>
        <w:tabs>
          <w:tab w:val="left" w:pos="10064"/>
        </w:tabs>
        <w:spacing w:line="360" w:lineRule="exact"/>
        <w:jc w:val="center"/>
        <w:rPr>
          <w:rFonts w:ascii="Times New Roman" w:hAnsi="Times New Roman" w:cs="Times New Roman"/>
          <w:b/>
          <w:bCs/>
          <w:sz w:val="28"/>
          <w:szCs w:val="28"/>
        </w:rPr>
      </w:pPr>
    </w:p>
    <w:p w:rsidR="000F567A" w:rsidRDefault="000F567A" w:rsidP="000F567A">
      <w:pPr>
        <w:pStyle w:val="ConsPlusNormal"/>
        <w:tabs>
          <w:tab w:val="left" w:pos="993"/>
          <w:tab w:val="left" w:pos="10064"/>
        </w:tabs>
        <w:spacing w:line="360" w:lineRule="exact"/>
        <w:ind w:right="-1" w:firstLine="709"/>
        <w:jc w:val="center"/>
        <w:rPr>
          <w:rFonts w:ascii="Times New Roman" w:hAnsi="Times New Roman" w:cs="Times New Roman"/>
          <w:b/>
          <w:bCs/>
          <w:sz w:val="28"/>
          <w:szCs w:val="28"/>
        </w:rPr>
      </w:pPr>
    </w:p>
    <w:p w:rsidR="000D1D62" w:rsidRDefault="000D1D62" w:rsidP="00C17FB5">
      <w:pPr>
        <w:pStyle w:val="ac"/>
        <w:numPr>
          <w:ilvl w:val="0"/>
          <w:numId w:val="1"/>
        </w:numPr>
        <w:tabs>
          <w:tab w:val="left" w:pos="851"/>
          <w:tab w:val="left" w:pos="993"/>
        </w:tabs>
        <w:spacing w:after="0" w:line="360" w:lineRule="exact"/>
        <w:ind w:left="0" w:firstLine="709"/>
        <w:jc w:val="both"/>
        <w:rPr>
          <w:rFonts w:ascii="Times New Roman" w:hAnsi="Times New Roman"/>
          <w:b/>
          <w:sz w:val="28"/>
          <w:szCs w:val="28"/>
        </w:rPr>
      </w:pPr>
      <w:r w:rsidRPr="00397041">
        <w:rPr>
          <w:rFonts w:ascii="Times New Roman" w:hAnsi="Times New Roman"/>
          <w:b/>
          <w:sz w:val="28"/>
          <w:szCs w:val="28"/>
        </w:rPr>
        <w:t>Общие положения</w:t>
      </w:r>
    </w:p>
    <w:p w:rsidR="000F567A" w:rsidRDefault="000F567A" w:rsidP="000F567A">
      <w:pPr>
        <w:pStyle w:val="ac"/>
        <w:tabs>
          <w:tab w:val="left" w:pos="851"/>
          <w:tab w:val="left" w:pos="993"/>
        </w:tabs>
        <w:spacing w:after="0" w:line="360" w:lineRule="exact"/>
        <w:ind w:left="0" w:firstLine="709"/>
        <w:jc w:val="both"/>
        <w:rPr>
          <w:rFonts w:ascii="Times New Roman" w:hAnsi="Times New Roman"/>
          <w:b/>
          <w:sz w:val="28"/>
          <w:szCs w:val="28"/>
        </w:rPr>
      </w:pPr>
    </w:p>
    <w:p w:rsidR="000D1D62" w:rsidRPr="002734E2" w:rsidRDefault="000D1D62" w:rsidP="000F567A">
      <w:pPr>
        <w:pStyle w:val="ConsPlusNormal"/>
        <w:tabs>
          <w:tab w:val="left" w:pos="851"/>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Настоящие </w:t>
      </w:r>
      <w:r w:rsidR="0002119B">
        <w:rPr>
          <w:rFonts w:ascii="Times New Roman" w:hAnsi="Times New Roman" w:cs="Times New Roman"/>
          <w:sz w:val="28"/>
          <w:szCs w:val="28"/>
        </w:rPr>
        <w:t>м</w:t>
      </w:r>
      <w:r>
        <w:rPr>
          <w:rFonts w:ascii="Times New Roman" w:hAnsi="Times New Roman" w:cs="Times New Roman"/>
          <w:sz w:val="28"/>
          <w:szCs w:val="28"/>
        </w:rPr>
        <w:t xml:space="preserve">естные  технические условия размещения и крепления </w:t>
      </w:r>
      <w:r w:rsidRPr="00397041">
        <w:rPr>
          <w:rFonts w:ascii="Times New Roman" w:hAnsi="Times New Roman" w:cs="Times New Roman"/>
          <w:sz w:val="28"/>
          <w:szCs w:val="28"/>
        </w:rPr>
        <w:t xml:space="preserve">крупнотоннажных контейнеров в универсальных четырехосных полувагонах (далее – МТУ) разработаны </w:t>
      </w:r>
      <w:r w:rsidRPr="002734E2">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требованиями </w:t>
      </w:r>
      <w:r w:rsidRPr="002734E2">
        <w:rPr>
          <w:rFonts w:ascii="Times New Roman" w:hAnsi="Times New Roman" w:cs="Times New Roman"/>
          <w:sz w:val="28"/>
          <w:szCs w:val="28"/>
        </w:rPr>
        <w:t xml:space="preserve">глав 1 </w:t>
      </w:r>
      <w:r>
        <w:rPr>
          <w:rFonts w:ascii="Times New Roman" w:hAnsi="Times New Roman" w:cs="Times New Roman"/>
          <w:sz w:val="28"/>
          <w:szCs w:val="28"/>
        </w:rPr>
        <w:t xml:space="preserve">и 9 </w:t>
      </w:r>
      <w:r w:rsidRPr="002734E2">
        <w:rPr>
          <w:rFonts w:ascii="Times New Roman" w:hAnsi="Times New Roman" w:cs="Times New Roman"/>
          <w:sz w:val="28"/>
          <w:szCs w:val="28"/>
        </w:rPr>
        <w:t>Технических условий размещения и крепления грузов в вагонах и контейнерах, утвержденных МПС России 27 мая 2003 г</w:t>
      </w:r>
      <w:r w:rsidR="000F567A" w:rsidRPr="00285686">
        <w:rPr>
          <w:rFonts w:ascii="Times New Roman" w:hAnsi="Times New Roman" w:cs="Times New Roman"/>
          <w:sz w:val="28"/>
          <w:szCs w:val="28"/>
        </w:rPr>
        <w:t xml:space="preserve">. №ЦМ-943 </w:t>
      </w:r>
      <w:r w:rsidRPr="00285686">
        <w:rPr>
          <w:rFonts w:ascii="Times New Roman" w:hAnsi="Times New Roman" w:cs="Times New Roman"/>
          <w:sz w:val="28"/>
          <w:szCs w:val="28"/>
        </w:rPr>
        <w:t>и Приложения 3 к СМГС «Технические условия размещения и</w:t>
      </w:r>
      <w:r>
        <w:rPr>
          <w:rFonts w:ascii="Times New Roman" w:hAnsi="Times New Roman" w:cs="Times New Roman"/>
          <w:sz w:val="28"/>
          <w:szCs w:val="28"/>
        </w:rPr>
        <w:t xml:space="preserve"> крепления грузов».</w:t>
      </w:r>
    </w:p>
    <w:p w:rsidR="000D1D62" w:rsidRPr="0002119B" w:rsidRDefault="000D1D62" w:rsidP="000F567A">
      <w:pPr>
        <w:tabs>
          <w:tab w:val="left" w:pos="993"/>
        </w:tabs>
        <w:spacing w:after="0" w:line="360" w:lineRule="exact"/>
        <w:ind w:firstLine="709"/>
        <w:jc w:val="both"/>
        <w:rPr>
          <w:rFonts w:ascii="Times New Roman" w:eastAsia="Calibri" w:hAnsi="Times New Roman"/>
          <w:iCs/>
          <w:color w:val="000000"/>
          <w:sz w:val="28"/>
          <w:szCs w:val="28"/>
          <w:lang w:val="en-US"/>
        </w:rPr>
      </w:pPr>
      <w:r w:rsidRPr="002734E2">
        <w:rPr>
          <w:rFonts w:ascii="Times New Roman" w:hAnsi="Times New Roman"/>
          <w:sz w:val="28"/>
          <w:szCs w:val="28"/>
        </w:rPr>
        <w:t>МТУ устанавливают способы размещения и крепления универсальных контейне</w:t>
      </w:r>
      <w:r>
        <w:rPr>
          <w:rFonts w:ascii="Times New Roman" w:hAnsi="Times New Roman"/>
          <w:sz w:val="28"/>
          <w:szCs w:val="28"/>
        </w:rPr>
        <w:t>ров типоразмеров 1ААА</w:t>
      </w:r>
      <w:r w:rsidRPr="00285686">
        <w:rPr>
          <w:rFonts w:ascii="Times New Roman" w:hAnsi="Times New Roman"/>
          <w:sz w:val="28"/>
          <w:szCs w:val="28"/>
        </w:rPr>
        <w:t>, 1АА, 1А и 1СС, 1С</w:t>
      </w:r>
      <w:r w:rsidR="000F567A" w:rsidRPr="00285686">
        <w:rPr>
          <w:rFonts w:ascii="Times New Roman" w:hAnsi="Times New Roman"/>
          <w:sz w:val="28"/>
          <w:szCs w:val="28"/>
        </w:rPr>
        <w:t xml:space="preserve">, </w:t>
      </w:r>
      <w:r w:rsidR="000F567A" w:rsidRPr="00285686">
        <w:rPr>
          <w:rFonts w:ascii="Times New Roman" w:eastAsia="Calibri" w:hAnsi="Times New Roman"/>
          <w:sz w:val="28"/>
          <w:szCs w:val="28"/>
        </w:rPr>
        <w:t>соответствующи</w:t>
      </w:r>
      <w:r w:rsidR="004F215F">
        <w:rPr>
          <w:rFonts w:ascii="Times New Roman" w:eastAsia="Calibri" w:hAnsi="Times New Roman"/>
          <w:sz w:val="28"/>
          <w:szCs w:val="28"/>
        </w:rPr>
        <w:t>х</w:t>
      </w:r>
      <w:r w:rsidR="0002119B">
        <w:rPr>
          <w:rFonts w:ascii="Times New Roman" w:eastAsia="Calibri" w:hAnsi="Times New Roman"/>
          <w:sz w:val="28"/>
          <w:szCs w:val="28"/>
        </w:rPr>
        <w:t xml:space="preserve"> ГОСТ Р 53350-2009 (ИСО 668:</w:t>
      </w:r>
      <w:r w:rsidR="000F567A" w:rsidRPr="00285686">
        <w:rPr>
          <w:rFonts w:ascii="Times New Roman" w:eastAsia="Calibri" w:hAnsi="Times New Roman"/>
          <w:sz w:val="28"/>
          <w:szCs w:val="28"/>
        </w:rPr>
        <w:t xml:space="preserve">1995) «Контейнеры грузовые серии 1. Классификация, размеры и масса», </w:t>
      </w:r>
      <w:r w:rsidRPr="00285686">
        <w:rPr>
          <w:rFonts w:ascii="Times New Roman" w:hAnsi="Times New Roman"/>
          <w:sz w:val="28"/>
          <w:szCs w:val="28"/>
        </w:rPr>
        <w:t>массой</w:t>
      </w:r>
      <w:r w:rsidRPr="002734E2">
        <w:rPr>
          <w:rFonts w:ascii="Times New Roman" w:hAnsi="Times New Roman"/>
          <w:sz w:val="28"/>
          <w:szCs w:val="28"/>
        </w:rPr>
        <w:t xml:space="preserve"> брутто до 36 тонн в универсальных четырехосных полувагонах</w:t>
      </w:r>
      <w:r w:rsidRPr="00E769F4">
        <w:rPr>
          <w:rFonts w:ascii="Times New Roman" w:hAnsi="Times New Roman"/>
          <w:sz w:val="28"/>
          <w:szCs w:val="28"/>
        </w:rPr>
        <w:t>.</w:t>
      </w:r>
    </w:p>
    <w:p w:rsidR="000F567A" w:rsidRDefault="000F567A" w:rsidP="000F567A">
      <w:pPr>
        <w:pStyle w:val="ConsPlusNormal"/>
        <w:tabs>
          <w:tab w:val="left" w:pos="851"/>
          <w:tab w:val="left" w:pos="993"/>
        </w:tabs>
        <w:spacing w:line="360" w:lineRule="exact"/>
        <w:ind w:firstLine="709"/>
        <w:jc w:val="both"/>
        <w:rPr>
          <w:rFonts w:ascii="Times New Roman" w:hAnsi="Times New Roman" w:cs="Times New Roman"/>
          <w:sz w:val="28"/>
          <w:szCs w:val="28"/>
        </w:rPr>
      </w:pPr>
    </w:p>
    <w:p w:rsidR="000D1D62" w:rsidRDefault="000D1D62" w:rsidP="00C17FB5">
      <w:pPr>
        <w:pStyle w:val="ac"/>
        <w:numPr>
          <w:ilvl w:val="0"/>
          <w:numId w:val="1"/>
        </w:numPr>
        <w:tabs>
          <w:tab w:val="left" w:pos="851"/>
          <w:tab w:val="left" w:pos="993"/>
        </w:tabs>
        <w:spacing w:after="0" w:line="360" w:lineRule="exact"/>
        <w:ind w:left="0" w:firstLine="709"/>
        <w:jc w:val="both"/>
        <w:rPr>
          <w:rFonts w:ascii="Times New Roman" w:hAnsi="Times New Roman"/>
          <w:b/>
          <w:sz w:val="28"/>
          <w:szCs w:val="28"/>
        </w:rPr>
      </w:pPr>
      <w:r>
        <w:rPr>
          <w:rFonts w:ascii="Times New Roman" w:hAnsi="Times New Roman"/>
          <w:b/>
          <w:sz w:val="28"/>
          <w:szCs w:val="28"/>
        </w:rPr>
        <w:t>Характеристика подвижного состава</w:t>
      </w:r>
    </w:p>
    <w:p w:rsidR="000F567A" w:rsidRDefault="000F567A" w:rsidP="000F567A">
      <w:pPr>
        <w:pStyle w:val="ac"/>
        <w:tabs>
          <w:tab w:val="left" w:pos="851"/>
          <w:tab w:val="left" w:pos="993"/>
        </w:tabs>
        <w:spacing w:after="0" w:line="360" w:lineRule="exact"/>
        <w:ind w:left="0" w:firstLine="709"/>
        <w:jc w:val="both"/>
        <w:rPr>
          <w:rFonts w:ascii="Times New Roman" w:hAnsi="Times New Roman"/>
          <w:b/>
          <w:sz w:val="28"/>
          <w:szCs w:val="28"/>
        </w:rPr>
      </w:pPr>
    </w:p>
    <w:p w:rsidR="000D1D62" w:rsidRDefault="000D1D62" w:rsidP="000F567A">
      <w:pPr>
        <w:pStyle w:val="ConsPlusNormal"/>
        <w:tabs>
          <w:tab w:val="left" w:pos="851"/>
          <w:tab w:val="left" w:pos="993"/>
        </w:tabs>
        <w:spacing w:line="360" w:lineRule="exact"/>
        <w:ind w:firstLine="709"/>
        <w:jc w:val="both"/>
        <w:rPr>
          <w:rFonts w:ascii="Times New Roman" w:hAnsi="Times New Roman" w:cs="Times New Roman"/>
          <w:sz w:val="28"/>
          <w:szCs w:val="28"/>
        </w:rPr>
      </w:pPr>
      <w:r w:rsidRPr="00E769F4">
        <w:rPr>
          <w:rFonts w:ascii="Times New Roman" w:hAnsi="Times New Roman" w:cs="Times New Roman"/>
          <w:sz w:val="28"/>
          <w:szCs w:val="28"/>
        </w:rPr>
        <w:t xml:space="preserve">Для погрузки используются универсальные </w:t>
      </w:r>
      <w:r w:rsidRPr="00285686">
        <w:rPr>
          <w:rFonts w:ascii="Times New Roman" w:hAnsi="Times New Roman" w:cs="Times New Roman"/>
          <w:sz w:val="28"/>
          <w:szCs w:val="28"/>
        </w:rPr>
        <w:t>полувагоны с внутренней длиной кузова 12324-</w:t>
      </w:r>
      <w:smartTag w:uri="urn:schemas-microsoft-com:office:smarttags" w:element="metricconverter">
        <w:smartTagPr>
          <w:attr w:name="ProductID" w:val="12790 мм"/>
        </w:smartTagPr>
        <w:r w:rsidRPr="00285686">
          <w:rPr>
            <w:rFonts w:ascii="Times New Roman" w:hAnsi="Times New Roman" w:cs="Times New Roman"/>
            <w:sz w:val="28"/>
            <w:szCs w:val="28"/>
          </w:rPr>
          <w:t>12790 мм</w:t>
        </w:r>
      </w:smartTag>
      <w:r w:rsidRPr="00285686">
        <w:rPr>
          <w:rFonts w:ascii="Times New Roman" w:hAnsi="Times New Roman" w:cs="Times New Roman"/>
          <w:sz w:val="28"/>
          <w:szCs w:val="28"/>
        </w:rPr>
        <w:t xml:space="preserve"> грузоподъемност</w:t>
      </w:r>
      <w:r w:rsidR="000F567A" w:rsidRPr="00285686">
        <w:rPr>
          <w:rFonts w:ascii="Times New Roman" w:hAnsi="Times New Roman" w:cs="Times New Roman"/>
          <w:sz w:val="28"/>
          <w:szCs w:val="28"/>
        </w:rPr>
        <w:t>ью до 7</w:t>
      </w:r>
      <w:r w:rsidR="00285686" w:rsidRPr="00285686">
        <w:rPr>
          <w:rFonts w:ascii="Times New Roman" w:hAnsi="Times New Roman" w:cs="Times New Roman"/>
          <w:sz w:val="28"/>
          <w:szCs w:val="28"/>
        </w:rPr>
        <w:t xml:space="preserve">5 </w:t>
      </w:r>
      <w:r w:rsidR="000F567A" w:rsidRPr="00285686">
        <w:rPr>
          <w:rFonts w:ascii="Times New Roman" w:hAnsi="Times New Roman" w:cs="Times New Roman"/>
          <w:sz w:val="28"/>
          <w:szCs w:val="28"/>
        </w:rPr>
        <w:t>т.</w:t>
      </w:r>
    </w:p>
    <w:p w:rsidR="000F567A" w:rsidRDefault="000F567A" w:rsidP="000F567A">
      <w:pPr>
        <w:pStyle w:val="ConsPlusNormal"/>
        <w:tabs>
          <w:tab w:val="left" w:pos="851"/>
          <w:tab w:val="left" w:pos="993"/>
        </w:tabs>
        <w:spacing w:line="360" w:lineRule="exact"/>
        <w:ind w:firstLine="709"/>
        <w:jc w:val="both"/>
        <w:rPr>
          <w:rFonts w:ascii="Times New Roman" w:hAnsi="Times New Roman" w:cs="Times New Roman"/>
          <w:sz w:val="28"/>
          <w:szCs w:val="28"/>
        </w:rPr>
      </w:pPr>
    </w:p>
    <w:p w:rsidR="000D1D62" w:rsidRDefault="000D1D62" w:rsidP="00C17FB5">
      <w:pPr>
        <w:pStyle w:val="ac"/>
        <w:numPr>
          <w:ilvl w:val="0"/>
          <w:numId w:val="1"/>
        </w:numPr>
        <w:tabs>
          <w:tab w:val="left" w:pos="851"/>
          <w:tab w:val="left" w:pos="993"/>
        </w:tabs>
        <w:spacing w:after="0" w:line="360" w:lineRule="exact"/>
        <w:ind w:left="0" w:firstLine="709"/>
        <w:jc w:val="both"/>
        <w:rPr>
          <w:rFonts w:ascii="Times New Roman" w:hAnsi="Times New Roman"/>
          <w:b/>
          <w:sz w:val="28"/>
          <w:szCs w:val="28"/>
        </w:rPr>
      </w:pPr>
      <w:r>
        <w:rPr>
          <w:rFonts w:ascii="Times New Roman" w:hAnsi="Times New Roman"/>
          <w:b/>
          <w:sz w:val="28"/>
          <w:szCs w:val="28"/>
        </w:rPr>
        <w:t>Характеристика груза</w:t>
      </w:r>
    </w:p>
    <w:p w:rsidR="000F567A" w:rsidRDefault="000F567A" w:rsidP="000F567A">
      <w:pPr>
        <w:pStyle w:val="ac"/>
        <w:tabs>
          <w:tab w:val="left" w:pos="851"/>
          <w:tab w:val="left" w:pos="993"/>
        </w:tabs>
        <w:spacing w:after="0" w:line="360" w:lineRule="exact"/>
        <w:ind w:left="0" w:firstLine="709"/>
        <w:jc w:val="both"/>
        <w:rPr>
          <w:rFonts w:ascii="Times New Roman" w:hAnsi="Times New Roman"/>
          <w:b/>
          <w:sz w:val="28"/>
          <w:szCs w:val="28"/>
        </w:rPr>
      </w:pPr>
    </w:p>
    <w:p w:rsidR="000D1D62" w:rsidRDefault="000D1D62" w:rsidP="000F567A">
      <w:pPr>
        <w:pStyle w:val="ConsPlusNormal"/>
        <w:tabs>
          <w:tab w:val="left" w:pos="851"/>
          <w:tab w:val="left" w:pos="993"/>
        </w:tabs>
        <w:spacing w:line="360" w:lineRule="exact"/>
        <w:ind w:firstLine="709"/>
        <w:jc w:val="both"/>
        <w:rPr>
          <w:rFonts w:ascii="Times New Roman" w:hAnsi="Times New Roman" w:cs="Times New Roman"/>
          <w:sz w:val="28"/>
          <w:szCs w:val="28"/>
        </w:rPr>
      </w:pPr>
      <w:r w:rsidRPr="00E769F4">
        <w:rPr>
          <w:rFonts w:ascii="Times New Roman" w:hAnsi="Times New Roman" w:cs="Times New Roman"/>
          <w:sz w:val="28"/>
          <w:szCs w:val="28"/>
        </w:rPr>
        <w:t>Основные габаритные размеры универсальных крупнотоннажных контейнеров, предъявляемых к перевозке, приведены в таблице 1.</w:t>
      </w:r>
    </w:p>
    <w:p w:rsidR="000D1D62" w:rsidRDefault="000D1D62" w:rsidP="000F567A">
      <w:pPr>
        <w:pStyle w:val="ConsPlusNormal"/>
        <w:tabs>
          <w:tab w:val="left" w:pos="993"/>
        </w:tabs>
        <w:spacing w:line="360" w:lineRule="exact"/>
        <w:ind w:firstLine="709"/>
        <w:rPr>
          <w:rFonts w:ascii="Times New Roman" w:hAnsi="Times New Roman" w:cs="Times New Roman"/>
          <w:sz w:val="28"/>
          <w:szCs w:val="28"/>
        </w:rPr>
      </w:pPr>
      <w:r>
        <w:rPr>
          <w:rFonts w:ascii="Times New Roman" w:hAnsi="Times New Roman" w:cs="Times New Roman"/>
          <w:sz w:val="28"/>
          <w:szCs w:val="28"/>
        </w:rPr>
        <w:br w:type="page"/>
      </w:r>
      <w:r w:rsidRPr="00E769F4">
        <w:rPr>
          <w:rFonts w:ascii="Times New Roman" w:hAnsi="Times New Roman" w:cs="Times New Roman"/>
          <w:sz w:val="28"/>
          <w:szCs w:val="28"/>
        </w:rPr>
        <w:lastRenderedPageBreak/>
        <w:t>Таблица 1</w:t>
      </w:r>
    </w:p>
    <w:p w:rsidR="000F567A" w:rsidRPr="00E769F4" w:rsidRDefault="000F567A" w:rsidP="000F567A">
      <w:pPr>
        <w:pStyle w:val="ConsPlusNormal"/>
        <w:spacing w:line="360" w:lineRule="exact"/>
        <w:ind w:left="540"/>
        <w:jc w:val="right"/>
        <w:rPr>
          <w:rFonts w:ascii="Times New Roman" w:hAnsi="Times New Roman" w:cs="Times New Roman"/>
          <w:sz w:val="28"/>
          <w:szCs w:val="28"/>
        </w:rPr>
      </w:pPr>
    </w:p>
    <w:tbl>
      <w:tblPr>
        <w:tblW w:w="0" w:type="auto"/>
        <w:jc w:val="center"/>
        <w:tblCellSpacing w:w="5" w:type="nil"/>
        <w:tblInd w:w="-1188" w:type="dxa"/>
        <w:tblLayout w:type="fixed"/>
        <w:tblCellMar>
          <w:left w:w="75" w:type="dxa"/>
          <w:right w:w="75" w:type="dxa"/>
        </w:tblCellMar>
        <w:tblLook w:val="0000" w:firstRow="0" w:lastRow="0" w:firstColumn="0" w:lastColumn="0" w:noHBand="0" w:noVBand="0"/>
      </w:tblPr>
      <w:tblGrid>
        <w:gridCol w:w="2555"/>
        <w:gridCol w:w="1984"/>
        <w:gridCol w:w="1769"/>
        <w:gridCol w:w="2403"/>
      </w:tblGrid>
      <w:tr w:rsidR="000D1D62" w:rsidRPr="00CE7E9F" w:rsidTr="005F4E96">
        <w:trPr>
          <w:trHeight w:val="638"/>
          <w:tblCellSpacing w:w="5" w:type="nil"/>
          <w:jc w:val="center"/>
        </w:trPr>
        <w:tc>
          <w:tcPr>
            <w:tcW w:w="2555" w:type="dxa"/>
            <w:vMerge w:val="restart"/>
            <w:tcBorders>
              <w:top w:val="single" w:sz="8" w:space="0" w:color="auto"/>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Типоразмер</w:t>
            </w:r>
          </w:p>
        </w:tc>
        <w:tc>
          <w:tcPr>
            <w:tcW w:w="6156" w:type="dxa"/>
            <w:gridSpan w:val="3"/>
            <w:tcBorders>
              <w:top w:val="single" w:sz="8" w:space="0" w:color="auto"/>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Номинальные внешние габаритные размеры, мм</w:t>
            </w:r>
          </w:p>
        </w:tc>
      </w:tr>
      <w:tr w:rsidR="000D1D62" w:rsidRPr="00CE7E9F" w:rsidTr="00A81742">
        <w:trPr>
          <w:trHeight w:val="549"/>
          <w:tblCellSpacing w:w="5" w:type="nil"/>
          <w:jc w:val="center"/>
        </w:trPr>
        <w:tc>
          <w:tcPr>
            <w:tcW w:w="2555" w:type="dxa"/>
            <w:vMerge/>
            <w:tcBorders>
              <w:left w:val="single" w:sz="8" w:space="0" w:color="auto"/>
              <w:bottom w:val="single" w:sz="8" w:space="0" w:color="auto"/>
              <w:right w:val="single" w:sz="8" w:space="0" w:color="auto"/>
            </w:tcBorders>
            <w:vAlign w:val="center"/>
          </w:tcPr>
          <w:p w:rsidR="000D1D62" w:rsidRPr="00CE7E9F" w:rsidRDefault="000D1D62" w:rsidP="00647D8D">
            <w:pPr>
              <w:pStyle w:val="ConsPlusNormal"/>
              <w:spacing w:line="360" w:lineRule="auto"/>
              <w:ind w:firstLine="540"/>
              <w:jc w:val="center"/>
              <w:rPr>
                <w:rFonts w:ascii="Times New Roman" w:hAnsi="Times New Roman" w:cs="Times New Roman"/>
                <w:sz w:val="28"/>
                <w:szCs w:val="28"/>
              </w:rPr>
            </w:pPr>
          </w:p>
        </w:tc>
        <w:tc>
          <w:tcPr>
            <w:tcW w:w="1984"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длина</w:t>
            </w:r>
          </w:p>
        </w:tc>
        <w:tc>
          <w:tcPr>
            <w:tcW w:w="1769"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ширина</w:t>
            </w:r>
          </w:p>
        </w:tc>
        <w:tc>
          <w:tcPr>
            <w:tcW w:w="2403"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высота</w:t>
            </w:r>
          </w:p>
        </w:tc>
      </w:tr>
      <w:tr w:rsidR="000D1D62" w:rsidRPr="00CE7E9F" w:rsidTr="00A81742">
        <w:trPr>
          <w:trHeight w:val="400"/>
          <w:tblCellSpacing w:w="5" w:type="nil"/>
          <w:jc w:val="center"/>
        </w:trPr>
        <w:tc>
          <w:tcPr>
            <w:tcW w:w="2555" w:type="dxa"/>
            <w:tcBorders>
              <w:left w:val="single" w:sz="8" w:space="0" w:color="auto"/>
              <w:bottom w:val="single" w:sz="8" w:space="0" w:color="auto"/>
              <w:right w:val="single" w:sz="8" w:space="0" w:color="auto"/>
            </w:tcBorders>
            <w:vAlign w:val="center"/>
          </w:tcPr>
          <w:p w:rsidR="000D1D62" w:rsidRPr="00CE7E9F" w:rsidRDefault="000D1D62" w:rsidP="00203F6F">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1С</w:t>
            </w:r>
          </w:p>
        </w:tc>
        <w:tc>
          <w:tcPr>
            <w:tcW w:w="1984" w:type="dxa"/>
            <w:tcBorders>
              <w:left w:val="single" w:sz="8" w:space="0" w:color="auto"/>
              <w:bottom w:val="single" w:sz="8" w:space="0" w:color="auto"/>
              <w:right w:val="single" w:sz="8" w:space="0" w:color="auto"/>
            </w:tcBorders>
            <w:vAlign w:val="center"/>
          </w:tcPr>
          <w:p w:rsidR="000D1D62" w:rsidRPr="00CE7E9F" w:rsidRDefault="000D1D62" w:rsidP="00203F6F">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6058</w:t>
            </w:r>
          </w:p>
        </w:tc>
        <w:tc>
          <w:tcPr>
            <w:tcW w:w="1769" w:type="dxa"/>
            <w:vMerge w:val="restart"/>
            <w:tcBorders>
              <w:top w:val="single" w:sz="8" w:space="0" w:color="auto"/>
              <w:left w:val="single" w:sz="8" w:space="0" w:color="auto"/>
              <w:bottom w:val="single" w:sz="4"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2438</w:t>
            </w:r>
          </w:p>
        </w:tc>
        <w:tc>
          <w:tcPr>
            <w:tcW w:w="2403"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2438</w:t>
            </w:r>
          </w:p>
        </w:tc>
      </w:tr>
      <w:tr w:rsidR="000D1D62" w:rsidRPr="00CE7E9F" w:rsidTr="00A81742">
        <w:trPr>
          <w:trHeight w:val="400"/>
          <w:tblCellSpacing w:w="5" w:type="nil"/>
          <w:jc w:val="center"/>
        </w:trPr>
        <w:tc>
          <w:tcPr>
            <w:tcW w:w="2555"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1CC</w:t>
            </w:r>
          </w:p>
        </w:tc>
        <w:tc>
          <w:tcPr>
            <w:tcW w:w="1984"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6058</w:t>
            </w:r>
          </w:p>
        </w:tc>
        <w:tc>
          <w:tcPr>
            <w:tcW w:w="1769" w:type="dxa"/>
            <w:vMerge/>
            <w:tcBorders>
              <w:left w:val="single" w:sz="8" w:space="0" w:color="auto"/>
              <w:bottom w:val="single" w:sz="4"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p>
        </w:tc>
        <w:tc>
          <w:tcPr>
            <w:tcW w:w="2403"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2591</w:t>
            </w:r>
          </w:p>
        </w:tc>
      </w:tr>
      <w:tr w:rsidR="000D1D62" w:rsidRPr="00CE7E9F" w:rsidTr="00A81742">
        <w:trPr>
          <w:trHeight w:val="400"/>
          <w:tblCellSpacing w:w="5" w:type="nil"/>
          <w:jc w:val="center"/>
        </w:trPr>
        <w:tc>
          <w:tcPr>
            <w:tcW w:w="2555"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1A</w:t>
            </w:r>
          </w:p>
        </w:tc>
        <w:tc>
          <w:tcPr>
            <w:tcW w:w="1984"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12192</w:t>
            </w:r>
          </w:p>
        </w:tc>
        <w:tc>
          <w:tcPr>
            <w:tcW w:w="1769" w:type="dxa"/>
            <w:vMerge/>
            <w:tcBorders>
              <w:left w:val="single" w:sz="8" w:space="0" w:color="auto"/>
              <w:bottom w:val="single" w:sz="4"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p>
        </w:tc>
        <w:tc>
          <w:tcPr>
            <w:tcW w:w="2403"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2438</w:t>
            </w:r>
          </w:p>
        </w:tc>
      </w:tr>
      <w:tr w:rsidR="000D1D62" w:rsidRPr="00CE7E9F" w:rsidTr="00A81742">
        <w:trPr>
          <w:trHeight w:val="400"/>
          <w:tblCellSpacing w:w="5" w:type="nil"/>
          <w:jc w:val="center"/>
        </w:trPr>
        <w:tc>
          <w:tcPr>
            <w:tcW w:w="2555"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1AA</w:t>
            </w:r>
          </w:p>
        </w:tc>
        <w:tc>
          <w:tcPr>
            <w:tcW w:w="1984"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12192</w:t>
            </w:r>
          </w:p>
        </w:tc>
        <w:tc>
          <w:tcPr>
            <w:tcW w:w="1769" w:type="dxa"/>
            <w:vMerge/>
            <w:tcBorders>
              <w:left w:val="single" w:sz="8" w:space="0" w:color="auto"/>
              <w:bottom w:val="single" w:sz="4"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p>
        </w:tc>
        <w:tc>
          <w:tcPr>
            <w:tcW w:w="2403" w:type="dxa"/>
            <w:tcBorders>
              <w:left w:val="single" w:sz="8" w:space="0" w:color="auto"/>
              <w:bottom w:val="single" w:sz="8"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2591</w:t>
            </w:r>
          </w:p>
        </w:tc>
      </w:tr>
      <w:tr w:rsidR="000D1D62" w:rsidRPr="00CE7E9F" w:rsidTr="00A81742">
        <w:trPr>
          <w:trHeight w:val="368"/>
          <w:tblCellSpacing w:w="5" w:type="nil"/>
          <w:jc w:val="center"/>
        </w:trPr>
        <w:tc>
          <w:tcPr>
            <w:tcW w:w="2555" w:type="dxa"/>
            <w:tcBorders>
              <w:left w:val="single" w:sz="8" w:space="0" w:color="auto"/>
              <w:bottom w:val="single" w:sz="4"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1AAA</w:t>
            </w:r>
          </w:p>
        </w:tc>
        <w:tc>
          <w:tcPr>
            <w:tcW w:w="1984" w:type="dxa"/>
            <w:tcBorders>
              <w:left w:val="single" w:sz="8" w:space="0" w:color="auto"/>
              <w:bottom w:val="single" w:sz="4"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12192</w:t>
            </w:r>
          </w:p>
        </w:tc>
        <w:tc>
          <w:tcPr>
            <w:tcW w:w="1769" w:type="dxa"/>
            <w:vMerge/>
            <w:tcBorders>
              <w:left w:val="single" w:sz="8" w:space="0" w:color="auto"/>
              <w:bottom w:val="single" w:sz="4"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p>
        </w:tc>
        <w:tc>
          <w:tcPr>
            <w:tcW w:w="2403" w:type="dxa"/>
            <w:tcBorders>
              <w:left w:val="single" w:sz="8" w:space="0" w:color="auto"/>
              <w:bottom w:val="single" w:sz="4" w:space="0" w:color="auto"/>
              <w:right w:val="single" w:sz="8" w:space="0" w:color="auto"/>
            </w:tcBorders>
            <w:vAlign w:val="center"/>
          </w:tcPr>
          <w:p w:rsidR="000D1D62" w:rsidRPr="00CE7E9F" w:rsidRDefault="000D1D62" w:rsidP="00647D8D">
            <w:pPr>
              <w:widowControl w:val="0"/>
              <w:autoSpaceDE w:val="0"/>
              <w:autoSpaceDN w:val="0"/>
              <w:adjustRightInd w:val="0"/>
              <w:spacing w:after="0" w:line="360" w:lineRule="auto"/>
              <w:jc w:val="center"/>
              <w:rPr>
                <w:rFonts w:ascii="Times New Roman" w:hAnsi="Times New Roman"/>
                <w:sz w:val="28"/>
                <w:szCs w:val="28"/>
              </w:rPr>
            </w:pPr>
            <w:r w:rsidRPr="00CE7E9F">
              <w:rPr>
                <w:rFonts w:ascii="Times New Roman" w:hAnsi="Times New Roman"/>
                <w:sz w:val="28"/>
                <w:szCs w:val="28"/>
              </w:rPr>
              <w:t>2896</w:t>
            </w:r>
          </w:p>
        </w:tc>
      </w:tr>
    </w:tbl>
    <w:p w:rsidR="000F567A" w:rsidRDefault="000F567A" w:rsidP="000F567A">
      <w:pPr>
        <w:pStyle w:val="ac"/>
        <w:tabs>
          <w:tab w:val="left" w:pos="993"/>
        </w:tabs>
        <w:spacing w:after="0" w:line="360" w:lineRule="exact"/>
        <w:ind w:left="0" w:firstLine="709"/>
        <w:jc w:val="both"/>
        <w:rPr>
          <w:rFonts w:ascii="Times New Roman" w:hAnsi="Times New Roman"/>
          <w:b/>
          <w:sz w:val="28"/>
          <w:szCs w:val="28"/>
        </w:rPr>
      </w:pPr>
    </w:p>
    <w:p w:rsidR="000F567A" w:rsidRDefault="000F567A" w:rsidP="00C17FB5">
      <w:pPr>
        <w:pStyle w:val="ac"/>
        <w:numPr>
          <w:ilvl w:val="0"/>
          <w:numId w:val="1"/>
        </w:numPr>
        <w:tabs>
          <w:tab w:val="left" w:pos="993"/>
        </w:tabs>
        <w:spacing w:after="0" w:line="360" w:lineRule="exact"/>
        <w:ind w:left="0" w:firstLine="709"/>
        <w:jc w:val="both"/>
        <w:rPr>
          <w:rFonts w:ascii="Times New Roman" w:hAnsi="Times New Roman"/>
          <w:b/>
          <w:sz w:val="28"/>
          <w:szCs w:val="28"/>
        </w:rPr>
      </w:pPr>
      <w:r>
        <w:rPr>
          <w:rFonts w:ascii="Times New Roman" w:hAnsi="Times New Roman"/>
          <w:b/>
          <w:sz w:val="28"/>
          <w:szCs w:val="28"/>
        </w:rPr>
        <w:t>Подготовка вагона и груза</w:t>
      </w:r>
    </w:p>
    <w:p w:rsidR="000F567A" w:rsidRDefault="000F567A" w:rsidP="000F567A">
      <w:pPr>
        <w:pStyle w:val="ac"/>
        <w:tabs>
          <w:tab w:val="left" w:pos="993"/>
        </w:tabs>
        <w:spacing w:after="0" w:line="360" w:lineRule="exact"/>
        <w:ind w:left="0" w:firstLine="709"/>
        <w:jc w:val="both"/>
        <w:rPr>
          <w:rFonts w:ascii="Times New Roman" w:hAnsi="Times New Roman"/>
          <w:b/>
          <w:sz w:val="28"/>
          <w:szCs w:val="28"/>
        </w:rPr>
      </w:pPr>
    </w:p>
    <w:p w:rsidR="000D1D62" w:rsidRDefault="000D1D62" w:rsidP="000F567A">
      <w:pPr>
        <w:pStyle w:val="ConsPlusNormal"/>
        <w:tabs>
          <w:tab w:val="left" w:pos="993"/>
          <w:tab w:val="left" w:pos="1418"/>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w:t>
      </w:r>
      <w:r w:rsidRPr="00E769F4">
        <w:rPr>
          <w:rFonts w:ascii="Times New Roman" w:hAnsi="Times New Roman" w:cs="Times New Roman"/>
          <w:sz w:val="28"/>
          <w:szCs w:val="28"/>
        </w:rPr>
        <w:t>ол вагона, фитинги контейнеров,</w:t>
      </w:r>
      <w:r>
        <w:rPr>
          <w:rFonts w:ascii="Times New Roman" w:hAnsi="Times New Roman" w:cs="Times New Roman"/>
          <w:sz w:val="28"/>
          <w:szCs w:val="28"/>
        </w:rPr>
        <w:t xml:space="preserve"> опорные поверхности подкладок </w:t>
      </w:r>
      <w:r w:rsidRPr="00E769F4">
        <w:rPr>
          <w:rFonts w:ascii="Times New Roman" w:hAnsi="Times New Roman" w:cs="Times New Roman"/>
          <w:sz w:val="28"/>
          <w:szCs w:val="28"/>
        </w:rPr>
        <w:t xml:space="preserve">должны быть очищены от </w:t>
      </w:r>
      <w:r>
        <w:rPr>
          <w:rFonts w:ascii="Times New Roman" w:hAnsi="Times New Roman" w:cs="Times New Roman"/>
          <w:sz w:val="28"/>
          <w:szCs w:val="28"/>
        </w:rPr>
        <w:t xml:space="preserve">снега, льда и грязи. </w:t>
      </w:r>
      <w:r w:rsidRPr="00E769F4">
        <w:rPr>
          <w:rFonts w:ascii="Times New Roman" w:hAnsi="Times New Roman" w:cs="Times New Roman"/>
          <w:sz w:val="28"/>
          <w:szCs w:val="28"/>
        </w:rPr>
        <w:t xml:space="preserve">В зимнее время </w:t>
      </w:r>
      <w:r>
        <w:rPr>
          <w:rFonts w:ascii="Times New Roman" w:hAnsi="Times New Roman" w:cs="Times New Roman"/>
          <w:sz w:val="28"/>
          <w:szCs w:val="28"/>
        </w:rPr>
        <w:t>пол вагона и поверхности подкладок должны</w:t>
      </w:r>
      <w:r w:rsidR="000F567A">
        <w:rPr>
          <w:rFonts w:ascii="Times New Roman" w:hAnsi="Times New Roman" w:cs="Times New Roman"/>
          <w:sz w:val="28"/>
          <w:szCs w:val="28"/>
        </w:rPr>
        <w:t xml:space="preserve"> быть посыпаны тонким слоем 1-2 </w:t>
      </w:r>
      <w:r>
        <w:rPr>
          <w:rFonts w:ascii="Times New Roman" w:hAnsi="Times New Roman" w:cs="Times New Roman"/>
          <w:sz w:val="28"/>
          <w:szCs w:val="28"/>
        </w:rPr>
        <w:t>мм чистого сухого песка.</w:t>
      </w:r>
    </w:p>
    <w:p w:rsidR="000D1D62" w:rsidRDefault="000D1D62" w:rsidP="000F567A">
      <w:pPr>
        <w:pStyle w:val="ConsPlusNormal"/>
        <w:tabs>
          <w:tab w:val="left" w:pos="993"/>
          <w:tab w:val="left" w:pos="1418"/>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Крышки р</w:t>
      </w:r>
      <w:r w:rsidRPr="00F56FB1">
        <w:rPr>
          <w:rFonts w:ascii="Times New Roman" w:hAnsi="Times New Roman" w:cs="Times New Roman"/>
          <w:sz w:val="28"/>
          <w:szCs w:val="28"/>
        </w:rPr>
        <w:t>азгрузочны</w:t>
      </w:r>
      <w:r>
        <w:rPr>
          <w:rFonts w:ascii="Times New Roman" w:hAnsi="Times New Roman" w:cs="Times New Roman"/>
          <w:sz w:val="28"/>
          <w:szCs w:val="28"/>
        </w:rPr>
        <w:t>х</w:t>
      </w:r>
      <w:r w:rsidRPr="00F56FB1">
        <w:rPr>
          <w:rFonts w:ascii="Times New Roman" w:hAnsi="Times New Roman" w:cs="Times New Roman"/>
          <w:sz w:val="28"/>
          <w:szCs w:val="28"/>
        </w:rPr>
        <w:t xml:space="preserve"> люк</w:t>
      </w:r>
      <w:r>
        <w:rPr>
          <w:rFonts w:ascii="Times New Roman" w:hAnsi="Times New Roman" w:cs="Times New Roman"/>
          <w:sz w:val="28"/>
          <w:szCs w:val="28"/>
        </w:rPr>
        <w:t xml:space="preserve">ов, торцевые двери полувагона (при наличии) </w:t>
      </w:r>
      <w:r w:rsidRPr="00F56FB1">
        <w:rPr>
          <w:rFonts w:ascii="Times New Roman" w:hAnsi="Times New Roman" w:cs="Times New Roman"/>
          <w:sz w:val="28"/>
          <w:szCs w:val="28"/>
        </w:rPr>
        <w:t>должны бы</w:t>
      </w:r>
      <w:r>
        <w:rPr>
          <w:rFonts w:ascii="Times New Roman" w:hAnsi="Times New Roman" w:cs="Times New Roman"/>
          <w:sz w:val="28"/>
          <w:szCs w:val="28"/>
        </w:rPr>
        <w:t>ть закрыты и заперты на запоры.</w:t>
      </w:r>
    </w:p>
    <w:p w:rsidR="000F567A" w:rsidRDefault="000F567A" w:rsidP="000F567A">
      <w:pPr>
        <w:pStyle w:val="ConsPlusNormal"/>
        <w:tabs>
          <w:tab w:val="left" w:pos="993"/>
        </w:tabs>
        <w:spacing w:line="360" w:lineRule="exact"/>
        <w:ind w:firstLine="709"/>
        <w:jc w:val="both"/>
        <w:rPr>
          <w:rFonts w:ascii="Times New Roman" w:hAnsi="Times New Roman" w:cs="Times New Roman"/>
          <w:sz w:val="28"/>
          <w:szCs w:val="28"/>
        </w:rPr>
      </w:pPr>
    </w:p>
    <w:p w:rsidR="000D1D62" w:rsidRDefault="000D1D62" w:rsidP="00C17FB5">
      <w:pPr>
        <w:pStyle w:val="ConsPlusNormal"/>
        <w:numPr>
          <w:ilvl w:val="0"/>
          <w:numId w:val="1"/>
        </w:numPr>
        <w:tabs>
          <w:tab w:val="left" w:pos="993"/>
        </w:tabs>
        <w:spacing w:line="360" w:lineRule="exact"/>
        <w:ind w:left="0" w:firstLine="709"/>
        <w:jc w:val="both"/>
        <w:rPr>
          <w:rFonts w:ascii="Times New Roman" w:hAnsi="Times New Roman" w:cs="Times New Roman"/>
          <w:b/>
          <w:sz w:val="28"/>
          <w:szCs w:val="28"/>
        </w:rPr>
      </w:pPr>
      <w:r w:rsidRPr="00857066">
        <w:rPr>
          <w:rFonts w:ascii="Times New Roman" w:hAnsi="Times New Roman" w:cs="Times New Roman"/>
          <w:b/>
          <w:sz w:val="28"/>
          <w:szCs w:val="28"/>
        </w:rPr>
        <w:t>Средства крепл</w:t>
      </w:r>
      <w:r w:rsidR="000F567A">
        <w:rPr>
          <w:rFonts w:ascii="Times New Roman" w:hAnsi="Times New Roman" w:cs="Times New Roman"/>
          <w:b/>
          <w:sz w:val="28"/>
          <w:szCs w:val="28"/>
        </w:rPr>
        <w:t>ения контейнеров в полувагонах</w:t>
      </w:r>
    </w:p>
    <w:p w:rsidR="000F567A" w:rsidRPr="00857066" w:rsidRDefault="000F567A" w:rsidP="000F567A">
      <w:pPr>
        <w:pStyle w:val="ConsPlusNormal"/>
        <w:tabs>
          <w:tab w:val="left" w:pos="993"/>
        </w:tabs>
        <w:spacing w:line="360" w:lineRule="exact"/>
        <w:ind w:firstLine="709"/>
        <w:jc w:val="both"/>
        <w:rPr>
          <w:rFonts w:ascii="Times New Roman" w:hAnsi="Times New Roman" w:cs="Times New Roman"/>
          <w:b/>
          <w:sz w:val="28"/>
          <w:szCs w:val="28"/>
        </w:rPr>
      </w:pPr>
    </w:p>
    <w:p w:rsidR="000D1D62" w:rsidRDefault="000D1D62" w:rsidP="000F567A">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Крепление контейнеров осуществляется распорными брусками и пневмооболочками, по своим характеристикам и параметрам соответствующие Техническим требованиям, утвержденным распоряжением </w:t>
      </w:r>
      <w:r w:rsidR="00982548">
        <w:rPr>
          <w:rFonts w:ascii="Times New Roman" w:hAnsi="Times New Roman" w:cs="Times New Roman"/>
          <w:sz w:val="28"/>
          <w:szCs w:val="28"/>
        </w:rPr>
        <w:t xml:space="preserve">ОАО «РЖД» от 18.11.2019 №2560/р. Внешний слой пневмооболочек должен быть </w:t>
      </w:r>
      <w:r w:rsidR="00FA55AD">
        <w:rPr>
          <w:rFonts w:ascii="Times New Roman" w:hAnsi="Times New Roman" w:cs="Times New Roman"/>
          <w:sz w:val="28"/>
          <w:szCs w:val="28"/>
        </w:rPr>
        <w:t xml:space="preserve">выполнен </w:t>
      </w:r>
      <w:r w:rsidR="00982548">
        <w:rPr>
          <w:rFonts w:ascii="Times New Roman" w:hAnsi="Times New Roman" w:cs="Times New Roman"/>
          <w:sz w:val="28"/>
          <w:szCs w:val="28"/>
        </w:rPr>
        <w:t>из влагостойкого материала (например, полипропилен</w:t>
      </w:r>
      <w:r w:rsidR="00FA55AD">
        <w:rPr>
          <w:rFonts w:ascii="Times New Roman" w:hAnsi="Times New Roman" w:cs="Times New Roman"/>
          <w:sz w:val="28"/>
          <w:szCs w:val="28"/>
        </w:rPr>
        <w:t>а</w:t>
      </w:r>
      <w:r w:rsidR="00982548">
        <w:rPr>
          <w:rFonts w:ascii="Times New Roman" w:hAnsi="Times New Roman" w:cs="Times New Roman"/>
          <w:sz w:val="28"/>
          <w:szCs w:val="28"/>
        </w:rPr>
        <w:t>).</w:t>
      </w:r>
      <w:r w:rsidR="00FA55AD">
        <w:rPr>
          <w:rFonts w:ascii="Times New Roman" w:hAnsi="Times New Roman" w:cs="Times New Roman"/>
          <w:sz w:val="28"/>
          <w:szCs w:val="28"/>
        </w:rPr>
        <w:t xml:space="preserve"> Не допускается использование пневмооболочек с внешним слоем из высокопрочной оберточной бумаги (крафт-бумаги).</w:t>
      </w:r>
    </w:p>
    <w:p w:rsidR="000D1D62" w:rsidRDefault="000D1D62" w:rsidP="000F567A">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Пневмооболочки</w:t>
      </w:r>
      <w:r w:rsidRPr="00BA37BE">
        <w:rPr>
          <w:rFonts w:ascii="Times New Roman" w:hAnsi="Times New Roman" w:cs="Times New Roman"/>
          <w:sz w:val="28"/>
          <w:szCs w:val="28"/>
        </w:rPr>
        <w:t xml:space="preserve"> не должны соприкасаться с острыми предметами. </w:t>
      </w:r>
      <w:r>
        <w:rPr>
          <w:rFonts w:ascii="Times New Roman" w:hAnsi="Times New Roman" w:cs="Times New Roman"/>
          <w:sz w:val="28"/>
          <w:szCs w:val="28"/>
        </w:rPr>
        <w:t xml:space="preserve">В целях исключения </w:t>
      </w:r>
      <w:r w:rsidRPr="00BA37BE">
        <w:rPr>
          <w:rFonts w:ascii="Times New Roman" w:hAnsi="Times New Roman" w:cs="Times New Roman"/>
          <w:sz w:val="28"/>
          <w:szCs w:val="28"/>
        </w:rPr>
        <w:t>механических повреждений и проколов пневмооболочек об острые кромки и возможные задиры (в случаях, если таковые имеются) на контейнерах и полувагоне в места</w:t>
      </w:r>
      <w:r>
        <w:rPr>
          <w:rFonts w:ascii="Times New Roman" w:hAnsi="Times New Roman" w:cs="Times New Roman"/>
          <w:sz w:val="28"/>
          <w:szCs w:val="28"/>
        </w:rPr>
        <w:t>х</w:t>
      </w:r>
      <w:r w:rsidRPr="00BA37BE">
        <w:rPr>
          <w:rFonts w:ascii="Times New Roman" w:hAnsi="Times New Roman" w:cs="Times New Roman"/>
          <w:sz w:val="28"/>
          <w:szCs w:val="28"/>
        </w:rPr>
        <w:t xml:space="preserve"> контакта устан</w:t>
      </w:r>
      <w:r>
        <w:rPr>
          <w:rFonts w:ascii="Times New Roman" w:hAnsi="Times New Roman" w:cs="Times New Roman"/>
          <w:sz w:val="28"/>
          <w:szCs w:val="28"/>
        </w:rPr>
        <w:t>а</w:t>
      </w:r>
      <w:r w:rsidRPr="00BA37BE">
        <w:rPr>
          <w:rFonts w:ascii="Times New Roman" w:hAnsi="Times New Roman" w:cs="Times New Roman"/>
          <w:sz w:val="28"/>
          <w:szCs w:val="28"/>
        </w:rPr>
        <w:t>вливают прокладочный материал</w:t>
      </w:r>
      <w:r>
        <w:rPr>
          <w:rFonts w:ascii="Times New Roman" w:hAnsi="Times New Roman" w:cs="Times New Roman"/>
          <w:sz w:val="28"/>
          <w:szCs w:val="28"/>
        </w:rPr>
        <w:t>. В качестве прокладочного материала могут использоваться</w:t>
      </w:r>
      <w:r w:rsidRPr="00BA37BE">
        <w:rPr>
          <w:rFonts w:ascii="Times New Roman" w:hAnsi="Times New Roman" w:cs="Times New Roman"/>
          <w:sz w:val="28"/>
          <w:szCs w:val="28"/>
        </w:rPr>
        <w:t xml:space="preserve"> </w:t>
      </w:r>
      <w:r>
        <w:rPr>
          <w:rFonts w:ascii="Times New Roman" w:hAnsi="Times New Roman" w:cs="Times New Roman"/>
          <w:sz w:val="28"/>
          <w:szCs w:val="28"/>
        </w:rPr>
        <w:t xml:space="preserve">панели </w:t>
      </w:r>
      <w:r w:rsidRPr="00857066">
        <w:rPr>
          <w:rFonts w:ascii="Times New Roman" w:hAnsi="Times New Roman" w:cs="Times New Roman"/>
          <w:sz w:val="28"/>
          <w:szCs w:val="28"/>
        </w:rPr>
        <w:t xml:space="preserve">размером </w:t>
      </w:r>
      <w:r>
        <w:rPr>
          <w:rFonts w:ascii="Times New Roman" w:hAnsi="Times New Roman" w:cs="Times New Roman"/>
          <w:sz w:val="28"/>
          <w:szCs w:val="28"/>
        </w:rPr>
        <w:t>2000</w:t>
      </w:r>
      <w:r w:rsidRPr="00857066">
        <w:rPr>
          <w:rFonts w:ascii="Times New Roman" w:hAnsi="Times New Roman" w:cs="Times New Roman"/>
          <w:sz w:val="28"/>
          <w:szCs w:val="28"/>
        </w:rPr>
        <w:t xml:space="preserve"> х </w:t>
      </w:r>
      <w:smartTag w:uri="urn:schemas-microsoft-com:office:smarttags" w:element="metricconverter">
        <w:smartTagPr>
          <w:attr w:name="ProductID" w:val="1200 мм"/>
        </w:smartTagPr>
        <w:r w:rsidRPr="00857066">
          <w:rPr>
            <w:rFonts w:ascii="Times New Roman" w:hAnsi="Times New Roman" w:cs="Times New Roman"/>
            <w:sz w:val="28"/>
            <w:szCs w:val="28"/>
          </w:rPr>
          <w:t>1200</w:t>
        </w:r>
        <w:r>
          <w:rPr>
            <w:rFonts w:ascii="Times New Roman" w:hAnsi="Times New Roman" w:cs="Times New Roman"/>
            <w:sz w:val="28"/>
            <w:szCs w:val="28"/>
          </w:rPr>
          <w:t xml:space="preserve"> мм</w:t>
        </w:r>
      </w:smartTag>
      <w:r>
        <w:rPr>
          <w:rFonts w:ascii="Times New Roman" w:hAnsi="Times New Roman" w:cs="Times New Roman"/>
          <w:sz w:val="28"/>
          <w:szCs w:val="28"/>
        </w:rPr>
        <w:t xml:space="preserve"> из: сотового картона (</w:t>
      </w:r>
      <w:r w:rsidRPr="00857066">
        <w:rPr>
          <w:rFonts w:ascii="Times New Roman" w:hAnsi="Times New Roman" w:cs="Times New Roman"/>
          <w:sz w:val="28"/>
          <w:szCs w:val="28"/>
        </w:rPr>
        <w:t xml:space="preserve">многослойный материал, состоящий из </w:t>
      </w:r>
      <w:r>
        <w:rPr>
          <w:rFonts w:ascii="Times New Roman" w:hAnsi="Times New Roman" w:cs="Times New Roman"/>
          <w:sz w:val="28"/>
          <w:szCs w:val="28"/>
        </w:rPr>
        <w:t>наполнителя</w:t>
      </w:r>
      <w:r w:rsidRPr="00857066">
        <w:rPr>
          <w:rFonts w:ascii="Times New Roman" w:hAnsi="Times New Roman" w:cs="Times New Roman"/>
          <w:sz w:val="28"/>
          <w:szCs w:val="28"/>
        </w:rPr>
        <w:t xml:space="preserve"> в виде сотовой конструкции и двух обкладок из листового картона</w:t>
      </w:r>
      <w:r w:rsidRPr="00D863C2">
        <w:rPr>
          <w:rFonts w:ascii="Times New Roman" w:hAnsi="Times New Roman" w:cs="Times New Roman"/>
          <w:sz w:val="28"/>
          <w:szCs w:val="28"/>
        </w:rPr>
        <w:t xml:space="preserve"> </w:t>
      </w:r>
      <w:r w:rsidRPr="00857066">
        <w:rPr>
          <w:rFonts w:ascii="Times New Roman" w:hAnsi="Times New Roman" w:cs="Times New Roman"/>
          <w:sz w:val="28"/>
          <w:szCs w:val="28"/>
        </w:rPr>
        <w:t>толщиной  0,6…1,2 мм</w:t>
      </w:r>
      <w:r>
        <w:rPr>
          <w:rFonts w:ascii="Times New Roman" w:hAnsi="Times New Roman" w:cs="Times New Roman"/>
          <w:sz w:val="28"/>
          <w:szCs w:val="28"/>
        </w:rPr>
        <w:t xml:space="preserve">) толщиной не менее </w:t>
      </w:r>
      <w:smartTag w:uri="urn:schemas-microsoft-com:office:smarttags" w:element="metricconverter">
        <w:smartTagPr>
          <w:attr w:name="ProductID" w:val="50 мм"/>
        </w:smartTagPr>
        <w:r>
          <w:rPr>
            <w:rFonts w:ascii="Times New Roman" w:hAnsi="Times New Roman" w:cs="Times New Roman"/>
            <w:sz w:val="28"/>
            <w:szCs w:val="28"/>
          </w:rPr>
          <w:t>50 мм</w:t>
        </w:r>
      </w:smartTag>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влагостойкой фанеры толщиной не менее </w:t>
      </w:r>
      <w:smartTag w:uri="urn:schemas-microsoft-com:office:smarttags" w:element="metricconverter">
        <w:smartTagPr>
          <w:attr w:name="ProductID" w:val="6 мм"/>
        </w:smartTagPr>
        <w:r w:rsidRPr="00857066">
          <w:rPr>
            <w:rFonts w:ascii="Times New Roman" w:hAnsi="Times New Roman" w:cs="Times New Roman"/>
            <w:sz w:val="28"/>
            <w:szCs w:val="28"/>
          </w:rPr>
          <w:t xml:space="preserve">6 </w:t>
        </w:r>
        <w:r>
          <w:rPr>
            <w:rFonts w:ascii="Times New Roman" w:hAnsi="Times New Roman" w:cs="Times New Roman"/>
            <w:sz w:val="28"/>
            <w:szCs w:val="28"/>
          </w:rPr>
          <w:t>мм</w:t>
        </w:r>
      </w:smartTag>
      <w:r>
        <w:rPr>
          <w:rFonts w:ascii="Times New Roman" w:hAnsi="Times New Roman" w:cs="Times New Roman"/>
          <w:sz w:val="28"/>
          <w:szCs w:val="28"/>
        </w:rPr>
        <w:t xml:space="preserve"> или ОСП толщиной не менее </w:t>
      </w:r>
      <w:smartTag w:uri="urn:schemas-microsoft-com:office:smarttags" w:element="metricconverter">
        <w:smartTagPr>
          <w:attr w:name="ProductID" w:val="9 мм"/>
        </w:smartTagPr>
        <w:r>
          <w:rPr>
            <w:rFonts w:ascii="Times New Roman" w:hAnsi="Times New Roman" w:cs="Times New Roman"/>
            <w:sz w:val="28"/>
            <w:szCs w:val="28"/>
          </w:rPr>
          <w:t>9 мм</w:t>
        </w:r>
      </w:smartTag>
      <w:r>
        <w:rPr>
          <w:rFonts w:ascii="Times New Roman" w:hAnsi="Times New Roman" w:cs="Times New Roman"/>
          <w:sz w:val="28"/>
          <w:szCs w:val="28"/>
        </w:rPr>
        <w:t>.</w:t>
      </w:r>
    </w:p>
    <w:p w:rsidR="000D1D62" w:rsidRPr="00E776E1" w:rsidRDefault="000D1D62" w:rsidP="000F567A">
      <w:pPr>
        <w:pStyle w:val="ConsPlusNormal"/>
        <w:tabs>
          <w:tab w:val="left" w:pos="993"/>
        </w:tabs>
        <w:spacing w:line="360" w:lineRule="exact"/>
        <w:ind w:firstLine="709"/>
        <w:jc w:val="both"/>
        <w:rPr>
          <w:rFonts w:ascii="Times New Roman" w:hAnsi="Times New Roman" w:cs="Times New Roman"/>
          <w:sz w:val="28"/>
          <w:szCs w:val="28"/>
        </w:rPr>
      </w:pPr>
      <w:r w:rsidRPr="00E776E1">
        <w:rPr>
          <w:rFonts w:ascii="Times New Roman" w:hAnsi="Times New Roman" w:cs="Times New Roman"/>
          <w:sz w:val="28"/>
          <w:szCs w:val="28"/>
        </w:rPr>
        <w:t>Каждая пневмооболочка</w:t>
      </w:r>
      <w:r>
        <w:rPr>
          <w:rFonts w:ascii="Times New Roman" w:hAnsi="Times New Roman" w:cs="Times New Roman"/>
          <w:sz w:val="28"/>
          <w:szCs w:val="28"/>
        </w:rPr>
        <w:t>,</w:t>
      </w:r>
      <w:r w:rsidRPr="00D863C2">
        <w:rPr>
          <w:rFonts w:ascii="Times New Roman" w:hAnsi="Times New Roman" w:cs="Times New Roman"/>
          <w:sz w:val="28"/>
          <w:szCs w:val="28"/>
        </w:rPr>
        <w:t xml:space="preserve"> </w:t>
      </w:r>
      <w:r w:rsidRPr="00E776E1">
        <w:rPr>
          <w:rFonts w:ascii="Times New Roman" w:hAnsi="Times New Roman" w:cs="Times New Roman"/>
          <w:sz w:val="28"/>
          <w:szCs w:val="28"/>
        </w:rPr>
        <w:t>используемая для крепления</w:t>
      </w:r>
      <w:r>
        <w:rPr>
          <w:rFonts w:ascii="Times New Roman" w:hAnsi="Times New Roman" w:cs="Times New Roman"/>
          <w:sz w:val="28"/>
          <w:szCs w:val="28"/>
        </w:rPr>
        <w:t>,</w:t>
      </w:r>
      <w:r w:rsidRPr="00E776E1">
        <w:rPr>
          <w:rFonts w:ascii="Times New Roman" w:hAnsi="Times New Roman" w:cs="Times New Roman"/>
          <w:sz w:val="28"/>
          <w:szCs w:val="28"/>
        </w:rPr>
        <w:t xml:space="preserve"> должна иметь маркировку, включающую:</w:t>
      </w:r>
    </w:p>
    <w:p w:rsidR="000D1D62" w:rsidRPr="00285686" w:rsidRDefault="000D1D62" w:rsidP="00C17FB5">
      <w:pPr>
        <w:pStyle w:val="ConsPlusNormal"/>
        <w:numPr>
          <w:ilvl w:val="0"/>
          <w:numId w:val="2"/>
        </w:numPr>
        <w:tabs>
          <w:tab w:val="left" w:pos="993"/>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производителя, </w:t>
      </w:r>
      <w:r w:rsidRPr="00E776E1">
        <w:rPr>
          <w:rFonts w:ascii="Times New Roman" w:hAnsi="Times New Roman" w:cs="Times New Roman"/>
          <w:sz w:val="28"/>
          <w:szCs w:val="28"/>
        </w:rPr>
        <w:t xml:space="preserve">идентификационный номер, содержащий артикул, </w:t>
      </w:r>
      <w:r w:rsidRPr="00285686">
        <w:rPr>
          <w:rFonts w:ascii="Times New Roman" w:hAnsi="Times New Roman" w:cs="Times New Roman"/>
          <w:sz w:val="28"/>
          <w:szCs w:val="28"/>
        </w:rPr>
        <w:t>дату производства, серийный номер изделия;</w:t>
      </w:r>
    </w:p>
    <w:p w:rsidR="000D1D62" w:rsidRPr="00285686" w:rsidRDefault="000D1D62" w:rsidP="00C17FB5">
      <w:pPr>
        <w:pStyle w:val="ConsPlusNormal"/>
        <w:numPr>
          <w:ilvl w:val="0"/>
          <w:numId w:val="2"/>
        </w:numPr>
        <w:tabs>
          <w:tab w:val="left" w:pos="993"/>
        </w:tabs>
        <w:spacing w:line="360" w:lineRule="exact"/>
        <w:ind w:left="0" w:firstLine="709"/>
        <w:jc w:val="both"/>
        <w:rPr>
          <w:rFonts w:ascii="Times New Roman" w:hAnsi="Times New Roman" w:cs="Times New Roman"/>
          <w:sz w:val="28"/>
          <w:szCs w:val="28"/>
        </w:rPr>
      </w:pPr>
      <w:r w:rsidRPr="00285686">
        <w:rPr>
          <w:rFonts w:ascii="Times New Roman" w:hAnsi="Times New Roman" w:cs="Times New Roman"/>
          <w:sz w:val="28"/>
          <w:szCs w:val="28"/>
        </w:rPr>
        <w:t>величину рабочего давления пневмооболочки;</w:t>
      </w:r>
    </w:p>
    <w:p w:rsidR="000D1D62" w:rsidRPr="00285686" w:rsidRDefault="000D1D62" w:rsidP="00C17FB5">
      <w:pPr>
        <w:pStyle w:val="ConsPlusNormal"/>
        <w:numPr>
          <w:ilvl w:val="0"/>
          <w:numId w:val="2"/>
        </w:numPr>
        <w:tabs>
          <w:tab w:val="left" w:pos="993"/>
        </w:tabs>
        <w:spacing w:line="360" w:lineRule="exact"/>
        <w:ind w:left="0" w:firstLine="709"/>
        <w:jc w:val="both"/>
        <w:rPr>
          <w:rFonts w:ascii="Times New Roman" w:hAnsi="Times New Roman" w:cs="Times New Roman"/>
          <w:sz w:val="28"/>
          <w:szCs w:val="28"/>
        </w:rPr>
      </w:pPr>
      <w:r w:rsidRPr="00285686">
        <w:rPr>
          <w:rFonts w:ascii="Times New Roman" w:hAnsi="Times New Roman" w:cs="Times New Roman"/>
          <w:sz w:val="28"/>
          <w:szCs w:val="28"/>
        </w:rPr>
        <w:t>величину максимального допускаемого размера зазора, в который может быть установлена  пневмооболочка.</w:t>
      </w:r>
    </w:p>
    <w:p w:rsidR="000F567A" w:rsidRDefault="000F567A" w:rsidP="000F567A">
      <w:pPr>
        <w:pStyle w:val="ConsPlusNormal"/>
        <w:tabs>
          <w:tab w:val="left" w:pos="993"/>
        </w:tabs>
        <w:spacing w:line="360" w:lineRule="exact"/>
        <w:ind w:firstLine="709"/>
        <w:jc w:val="both"/>
        <w:rPr>
          <w:rFonts w:ascii="Times New Roman" w:hAnsi="Times New Roman" w:cs="Times New Roman"/>
          <w:sz w:val="28"/>
          <w:szCs w:val="28"/>
        </w:rPr>
      </w:pPr>
    </w:p>
    <w:p w:rsidR="000D1D62" w:rsidRDefault="000D1D62" w:rsidP="00C17FB5">
      <w:pPr>
        <w:pStyle w:val="ac"/>
        <w:numPr>
          <w:ilvl w:val="0"/>
          <w:numId w:val="1"/>
        </w:numPr>
        <w:tabs>
          <w:tab w:val="left" w:pos="993"/>
        </w:tabs>
        <w:spacing w:after="0" w:line="360" w:lineRule="exact"/>
        <w:ind w:left="0" w:firstLine="709"/>
        <w:jc w:val="both"/>
        <w:rPr>
          <w:rFonts w:ascii="Times New Roman" w:hAnsi="Times New Roman"/>
          <w:b/>
          <w:sz w:val="28"/>
          <w:szCs w:val="28"/>
        </w:rPr>
      </w:pPr>
      <w:r>
        <w:rPr>
          <w:rFonts w:ascii="Times New Roman" w:hAnsi="Times New Roman"/>
          <w:b/>
          <w:sz w:val="28"/>
          <w:szCs w:val="28"/>
        </w:rPr>
        <w:t xml:space="preserve">Размещение и крепление контейнеров </w:t>
      </w:r>
      <w:r w:rsidRPr="005A6298">
        <w:rPr>
          <w:rFonts w:ascii="Times New Roman" w:hAnsi="Times New Roman"/>
          <w:b/>
          <w:sz w:val="28"/>
          <w:szCs w:val="28"/>
        </w:rPr>
        <w:t>типоразмеров 1СС, 1С</w:t>
      </w:r>
    </w:p>
    <w:p w:rsidR="000F567A" w:rsidRDefault="000F567A" w:rsidP="000F567A">
      <w:pPr>
        <w:pStyle w:val="ac"/>
        <w:tabs>
          <w:tab w:val="left" w:pos="993"/>
        </w:tabs>
        <w:spacing w:after="0" w:line="360" w:lineRule="exact"/>
        <w:ind w:left="0" w:firstLine="709"/>
        <w:jc w:val="both"/>
        <w:rPr>
          <w:rFonts w:ascii="Times New Roman" w:hAnsi="Times New Roman"/>
          <w:b/>
          <w:sz w:val="28"/>
          <w:szCs w:val="28"/>
        </w:rPr>
      </w:pPr>
    </w:p>
    <w:p w:rsidR="000D1D62" w:rsidRDefault="000D1D62" w:rsidP="000F567A">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F56FB1">
        <w:rPr>
          <w:rFonts w:ascii="Times New Roman" w:hAnsi="Times New Roman" w:cs="Times New Roman"/>
          <w:sz w:val="28"/>
          <w:szCs w:val="28"/>
        </w:rPr>
        <w:t xml:space="preserve">Размещение и </w:t>
      </w:r>
      <w:r w:rsidRPr="005A6298">
        <w:rPr>
          <w:rFonts w:ascii="Times New Roman" w:hAnsi="Times New Roman" w:cs="Times New Roman"/>
          <w:sz w:val="28"/>
          <w:szCs w:val="28"/>
        </w:rPr>
        <w:t xml:space="preserve">крепление </w:t>
      </w:r>
      <w:r>
        <w:rPr>
          <w:rFonts w:ascii="Times New Roman" w:hAnsi="Times New Roman" w:cs="Times New Roman"/>
          <w:sz w:val="28"/>
          <w:szCs w:val="28"/>
        </w:rPr>
        <w:t xml:space="preserve">двух </w:t>
      </w:r>
      <w:r w:rsidRPr="005A6298">
        <w:rPr>
          <w:rFonts w:ascii="Times New Roman" w:hAnsi="Times New Roman" w:cs="Times New Roman"/>
          <w:sz w:val="28"/>
          <w:szCs w:val="28"/>
        </w:rPr>
        <w:t>порожних контейнеров</w:t>
      </w:r>
      <w:r>
        <w:rPr>
          <w:rFonts w:ascii="Times New Roman" w:hAnsi="Times New Roman" w:cs="Times New Roman"/>
          <w:sz w:val="28"/>
          <w:szCs w:val="28"/>
        </w:rPr>
        <w:t>.</w:t>
      </w:r>
    </w:p>
    <w:p w:rsidR="000D1D62" w:rsidRPr="00285686" w:rsidRDefault="000D1D62" w:rsidP="000F567A">
      <w:pPr>
        <w:pStyle w:val="ConsPlusNormal"/>
        <w:tabs>
          <w:tab w:val="left" w:pos="993"/>
        </w:tabs>
        <w:spacing w:line="360" w:lineRule="exact"/>
        <w:ind w:firstLine="709"/>
        <w:jc w:val="both"/>
        <w:rPr>
          <w:rFonts w:ascii="Times New Roman" w:hAnsi="Times New Roman" w:cs="Times New Roman"/>
          <w:sz w:val="28"/>
          <w:szCs w:val="28"/>
        </w:rPr>
      </w:pPr>
      <w:r w:rsidRPr="00F56FB1">
        <w:rPr>
          <w:rFonts w:ascii="Times New Roman" w:hAnsi="Times New Roman" w:cs="Times New Roman"/>
          <w:sz w:val="28"/>
          <w:szCs w:val="28"/>
        </w:rPr>
        <w:t xml:space="preserve">Перед погрузкой каждый контейнер устанавливают на площадке фитингами на две подкладки: торцевую (рисунок 1) и среднюю (рисунок 2) </w:t>
      </w:r>
      <w:r>
        <w:rPr>
          <w:rFonts w:ascii="Times New Roman" w:hAnsi="Times New Roman" w:cs="Times New Roman"/>
          <w:sz w:val="28"/>
          <w:szCs w:val="28"/>
        </w:rPr>
        <w:t xml:space="preserve">из досок сечением 30х150 мм, </w:t>
      </w:r>
      <w:r w:rsidRPr="00285686">
        <w:rPr>
          <w:rFonts w:ascii="Times New Roman" w:hAnsi="Times New Roman" w:cs="Times New Roman"/>
          <w:sz w:val="28"/>
          <w:szCs w:val="28"/>
        </w:rPr>
        <w:t xml:space="preserve">длиной </w:t>
      </w:r>
      <w:r w:rsidR="0075165C" w:rsidRPr="00285686">
        <w:rPr>
          <w:rFonts w:ascii="Times New Roman" w:hAnsi="Times New Roman" w:cs="Times New Roman"/>
          <w:sz w:val="28"/>
          <w:szCs w:val="28"/>
        </w:rPr>
        <w:t xml:space="preserve"> не менее 2</w:t>
      </w:r>
      <w:r w:rsidRPr="00285686">
        <w:rPr>
          <w:rFonts w:ascii="Times New Roman" w:hAnsi="Times New Roman" w:cs="Times New Roman"/>
          <w:sz w:val="28"/>
          <w:szCs w:val="28"/>
        </w:rPr>
        <w:t>800 мм.</w:t>
      </w:r>
    </w:p>
    <w:p w:rsidR="000D1D62" w:rsidRPr="00F56FB1" w:rsidRDefault="000D1D62" w:rsidP="000F567A">
      <w:pPr>
        <w:pStyle w:val="ConsPlusNormal"/>
        <w:tabs>
          <w:tab w:val="left" w:pos="993"/>
        </w:tabs>
        <w:spacing w:line="360" w:lineRule="exact"/>
        <w:ind w:firstLine="709"/>
        <w:jc w:val="both"/>
        <w:rPr>
          <w:rFonts w:ascii="Times New Roman" w:hAnsi="Times New Roman" w:cs="Times New Roman"/>
          <w:sz w:val="28"/>
          <w:szCs w:val="28"/>
        </w:rPr>
      </w:pPr>
      <w:r w:rsidRPr="00285686">
        <w:rPr>
          <w:rFonts w:ascii="Times New Roman" w:hAnsi="Times New Roman" w:cs="Times New Roman"/>
          <w:sz w:val="28"/>
          <w:szCs w:val="28"/>
        </w:rPr>
        <w:t>Через отверстия в фитингах подкладки</w:t>
      </w:r>
      <w:r>
        <w:rPr>
          <w:rFonts w:ascii="Times New Roman" w:hAnsi="Times New Roman" w:cs="Times New Roman"/>
          <w:sz w:val="28"/>
          <w:szCs w:val="28"/>
        </w:rPr>
        <w:t xml:space="preserve"> крепят к контейнеру гвоздями длиной не менее </w:t>
      </w:r>
      <w:smartTag w:uri="urn:schemas-microsoft-com:office:smarttags" w:element="metricconverter">
        <w:smartTagPr>
          <w:attr w:name="ProductID" w:val="120 мм"/>
        </w:smartTagPr>
        <w:r>
          <w:rPr>
            <w:rFonts w:ascii="Times New Roman" w:hAnsi="Times New Roman" w:cs="Times New Roman"/>
            <w:sz w:val="28"/>
            <w:szCs w:val="28"/>
          </w:rPr>
          <w:t>120 мм</w:t>
        </w:r>
      </w:smartTag>
      <w:r w:rsidRPr="00F56FB1">
        <w:rPr>
          <w:rFonts w:ascii="Times New Roman" w:hAnsi="Times New Roman" w:cs="Times New Roman"/>
          <w:sz w:val="28"/>
          <w:szCs w:val="28"/>
        </w:rPr>
        <w:t>.</w:t>
      </w:r>
      <w:r>
        <w:rPr>
          <w:rFonts w:ascii="Times New Roman" w:hAnsi="Times New Roman" w:cs="Times New Roman"/>
          <w:sz w:val="28"/>
          <w:szCs w:val="28"/>
        </w:rPr>
        <w:t xml:space="preserve"> </w:t>
      </w:r>
      <w:r w:rsidRPr="00F56FB1">
        <w:rPr>
          <w:rFonts w:ascii="Times New Roman" w:hAnsi="Times New Roman" w:cs="Times New Roman"/>
          <w:sz w:val="28"/>
          <w:szCs w:val="28"/>
        </w:rPr>
        <w:t xml:space="preserve">Выступающие из отверстий фитингов части гвоздей загибают вниз. </w:t>
      </w:r>
      <w:r w:rsidRPr="00285686">
        <w:rPr>
          <w:rFonts w:ascii="Times New Roman" w:hAnsi="Times New Roman" w:cs="Times New Roman"/>
          <w:sz w:val="28"/>
          <w:szCs w:val="28"/>
        </w:rPr>
        <w:t>Допускается крепление подкладок к фитингам контейнера иными способами.</w:t>
      </w:r>
    </w:p>
    <w:p w:rsidR="000F567A" w:rsidRDefault="000D1D62" w:rsidP="000F567A">
      <w:pPr>
        <w:pStyle w:val="ConsPlusNormal"/>
        <w:tabs>
          <w:tab w:val="left" w:pos="993"/>
        </w:tabs>
        <w:spacing w:line="360" w:lineRule="exact"/>
        <w:ind w:firstLine="709"/>
        <w:jc w:val="both"/>
        <w:rPr>
          <w:rFonts w:ascii="Times New Roman" w:hAnsi="Times New Roman" w:cs="Times New Roman"/>
          <w:sz w:val="28"/>
          <w:szCs w:val="28"/>
        </w:rPr>
      </w:pPr>
      <w:r w:rsidRPr="00A81742">
        <w:rPr>
          <w:rFonts w:ascii="Times New Roman" w:hAnsi="Times New Roman" w:cs="Times New Roman"/>
          <w:sz w:val="28"/>
          <w:szCs w:val="28"/>
        </w:rPr>
        <w:t xml:space="preserve">Для закрепления контейнеров от смещений в поперечном направлении с каждой стороны контейнера вплотную к фитингам на подкладки устанавливают распорные бруски (рисунок 1, поз. 2) </w:t>
      </w:r>
      <w:r w:rsidRPr="00285686">
        <w:rPr>
          <w:rFonts w:ascii="Times New Roman" w:hAnsi="Times New Roman" w:cs="Times New Roman"/>
          <w:sz w:val="28"/>
          <w:szCs w:val="28"/>
        </w:rPr>
        <w:t xml:space="preserve">сечением </w:t>
      </w:r>
      <w:r w:rsidR="0075165C" w:rsidRPr="00285686">
        <w:rPr>
          <w:rFonts w:ascii="Times New Roman" w:hAnsi="Times New Roman" w:cs="Times New Roman"/>
          <w:sz w:val="28"/>
          <w:szCs w:val="28"/>
        </w:rPr>
        <w:t xml:space="preserve">не менее </w:t>
      </w:r>
      <w:r w:rsidRPr="00285686">
        <w:rPr>
          <w:rFonts w:ascii="Times New Roman" w:hAnsi="Times New Roman" w:cs="Times New Roman"/>
          <w:sz w:val="28"/>
          <w:szCs w:val="28"/>
        </w:rPr>
        <w:t>100х150 мм, длиной по месту и крепят</w:t>
      </w:r>
      <w:r w:rsidR="0075165C" w:rsidRPr="00285686">
        <w:rPr>
          <w:rFonts w:ascii="Times New Roman" w:hAnsi="Times New Roman" w:cs="Times New Roman"/>
          <w:sz w:val="28"/>
          <w:szCs w:val="28"/>
        </w:rPr>
        <w:t xml:space="preserve"> их к подкладке каж</w:t>
      </w:r>
      <w:r w:rsidR="0075165C">
        <w:rPr>
          <w:rFonts w:ascii="Times New Roman" w:hAnsi="Times New Roman" w:cs="Times New Roman"/>
          <w:sz w:val="28"/>
          <w:szCs w:val="28"/>
        </w:rPr>
        <w:t>дый</w:t>
      </w:r>
      <w:r w:rsidR="00285686" w:rsidRPr="00285686">
        <w:rPr>
          <w:rFonts w:ascii="Times New Roman" w:hAnsi="Times New Roman" w:cs="Times New Roman"/>
          <w:sz w:val="28"/>
          <w:szCs w:val="28"/>
        </w:rPr>
        <w:t xml:space="preserve"> </w:t>
      </w:r>
      <w:r w:rsidRPr="00A81742">
        <w:rPr>
          <w:rFonts w:ascii="Times New Roman" w:hAnsi="Times New Roman" w:cs="Times New Roman"/>
          <w:sz w:val="28"/>
          <w:szCs w:val="28"/>
        </w:rPr>
        <w:t xml:space="preserve">4 гвоздями длиной </w:t>
      </w:r>
      <w:smartTag w:uri="urn:schemas-microsoft-com:office:smarttags" w:element="metricconverter">
        <w:smartTagPr>
          <w:attr w:name="ProductID" w:val="125 мм"/>
        </w:smartTagPr>
        <w:r w:rsidRPr="00A81742">
          <w:rPr>
            <w:rFonts w:ascii="Times New Roman" w:hAnsi="Times New Roman" w:cs="Times New Roman"/>
            <w:sz w:val="28"/>
            <w:szCs w:val="28"/>
          </w:rPr>
          <w:t>125 мм</w:t>
        </w:r>
      </w:smartTag>
      <w:r w:rsidRPr="00A81742">
        <w:rPr>
          <w:rFonts w:ascii="Times New Roman" w:hAnsi="Times New Roman" w:cs="Times New Roman"/>
          <w:sz w:val="28"/>
          <w:szCs w:val="28"/>
        </w:rPr>
        <w:t>.</w:t>
      </w:r>
    </w:p>
    <w:tbl>
      <w:tblPr>
        <w:tblW w:w="0" w:type="auto"/>
        <w:tblInd w:w="-34" w:type="dxa"/>
        <w:tblLook w:val="00A0" w:firstRow="1" w:lastRow="0" w:firstColumn="1" w:lastColumn="0" w:noHBand="0" w:noVBand="0"/>
      </w:tblPr>
      <w:tblGrid>
        <w:gridCol w:w="514"/>
        <w:gridCol w:w="4406"/>
        <w:gridCol w:w="142"/>
        <w:gridCol w:w="4399"/>
        <w:gridCol w:w="143"/>
      </w:tblGrid>
      <w:tr w:rsidR="000F567A" w:rsidRPr="00F56FB1" w:rsidTr="00930983">
        <w:trPr>
          <w:gridBefore w:val="1"/>
          <w:wBefore w:w="568" w:type="dxa"/>
        </w:trPr>
        <w:tc>
          <w:tcPr>
            <w:tcW w:w="4632" w:type="dxa"/>
            <w:gridSpan w:val="2"/>
          </w:tcPr>
          <w:p w:rsidR="000F567A" w:rsidRPr="00F56FB1" w:rsidRDefault="000F567A" w:rsidP="00930983">
            <w:pPr>
              <w:pStyle w:val="ConsPlusNormal"/>
              <w:spacing w:line="360" w:lineRule="auto"/>
              <w:jc w:val="center"/>
              <w:rPr>
                <w:rFonts w:ascii="Times New Roman" w:hAnsi="Times New Roman" w:cs="Times New Roman"/>
                <w:sz w:val="28"/>
                <w:szCs w:val="28"/>
              </w:rPr>
            </w:pPr>
            <w:r w:rsidRPr="00F56FB1">
              <w:rPr>
                <w:rFonts w:ascii="Times New Roman" w:hAnsi="Times New Roman" w:cs="Times New Roman"/>
                <w:sz w:val="28"/>
                <w:szCs w:val="28"/>
              </w:rPr>
              <w:object w:dxaOrig="3816" w:dyaOrig="2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05pt;height:134.95pt" o:ole="">
                  <v:imagedata r:id="rId8" o:title=""/>
                </v:shape>
                <o:OLEObject Type="Embed" ProgID="Visio.Drawing.11" ShapeID="_x0000_i1025" DrawAspect="Content" ObjectID="_1731760642" r:id="rId9"/>
              </w:object>
            </w:r>
          </w:p>
        </w:tc>
        <w:tc>
          <w:tcPr>
            <w:tcW w:w="4666" w:type="dxa"/>
            <w:gridSpan w:val="2"/>
          </w:tcPr>
          <w:p w:rsidR="000F567A" w:rsidRPr="00F56FB1" w:rsidRDefault="000F567A" w:rsidP="00930983">
            <w:pPr>
              <w:pStyle w:val="ConsPlusNormal"/>
              <w:spacing w:line="360" w:lineRule="auto"/>
              <w:ind w:firstLine="540"/>
              <w:jc w:val="center"/>
              <w:rPr>
                <w:rFonts w:ascii="Times New Roman" w:hAnsi="Times New Roman" w:cs="Times New Roman"/>
                <w:sz w:val="28"/>
                <w:szCs w:val="28"/>
              </w:rPr>
            </w:pPr>
          </w:p>
          <w:p w:rsidR="000F567A" w:rsidRPr="00F56FB1" w:rsidRDefault="000F567A" w:rsidP="00930983">
            <w:pPr>
              <w:pStyle w:val="ConsPlusNormal"/>
              <w:spacing w:line="360" w:lineRule="auto"/>
              <w:jc w:val="center"/>
              <w:rPr>
                <w:rFonts w:ascii="Times New Roman" w:hAnsi="Times New Roman" w:cs="Times New Roman"/>
                <w:sz w:val="28"/>
                <w:szCs w:val="28"/>
              </w:rPr>
            </w:pPr>
            <w:r w:rsidRPr="00F56FB1">
              <w:rPr>
                <w:rFonts w:ascii="Times New Roman" w:hAnsi="Times New Roman" w:cs="Times New Roman"/>
                <w:sz w:val="28"/>
                <w:szCs w:val="28"/>
              </w:rPr>
              <w:object w:dxaOrig="3976" w:dyaOrig="2709">
                <v:shape id="_x0000_i1026" type="#_x0000_t75" style="width:157.45pt;height:104.95pt" o:ole="">
                  <v:imagedata r:id="rId10" o:title=""/>
                </v:shape>
                <o:OLEObject Type="Embed" ProgID="Visio.Drawing.11" ShapeID="_x0000_i1026" DrawAspect="Content" ObjectID="_1731760643" r:id="rId11"/>
              </w:object>
            </w:r>
          </w:p>
        </w:tc>
      </w:tr>
      <w:tr w:rsidR="000F567A" w:rsidRPr="00F56FB1" w:rsidTr="00930983">
        <w:trPr>
          <w:gridAfter w:val="1"/>
          <w:wAfter w:w="151" w:type="dxa"/>
        </w:trPr>
        <w:tc>
          <w:tcPr>
            <w:tcW w:w="5050" w:type="dxa"/>
            <w:gridSpan w:val="2"/>
          </w:tcPr>
          <w:p w:rsidR="000F567A" w:rsidRPr="00285686" w:rsidRDefault="000F567A" w:rsidP="00930983">
            <w:pPr>
              <w:pStyle w:val="ConsPlusNormal"/>
              <w:ind w:left="-392" w:right="125" w:firstLine="284"/>
              <w:jc w:val="center"/>
              <w:rPr>
                <w:rFonts w:ascii="Times New Roman" w:hAnsi="Times New Roman" w:cs="Times New Roman"/>
                <w:sz w:val="24"/>
                <w:szCs w:val="24"/>
              </w:rPr>
            </w:pPr>
            <w:r w:rsidRPr="00285686">
              <w:rPr>
                <w:rFonts w:ascii="Times New Roman" w:hAnsi="Times New Roman" w:cs="Times New Roman"/>
                <w:sz w:val="24"/>
                <w:szCs w:val="24"/>
              </w:rPr>
              <w:t>Рисунок 1 – Торцевая подкладка</w:t>
            </w:r>
          </w:p>
          <w:p w:rsidR="000F567A" w:rsidRPr="00285686" w:rsidRDefault="000F567A" w:rsidP="00930983">
            <w:pPr>
              <w:pStyle w:val="ConsPlusNormal"/>
              <w:ind w:left="34" w:right="125"/>
              <w:jc w:val="both"/>
              <w:rPr>
                <w:rFonts w:ascii="Times New Roman" w:hAnsi="Times New Roman" w:cs="Times New Roman"/>
                <w:sz w:val="24"/>
                <w:szCs w:val="24"/>
              </w:rPr>
            </w:pPr>
            <w:r w:rsidRPr="00285686">
              <w:rPr>
                <w:rFonts w:ascii="Times New Roman" w:hAnsi="Times New Roman" w:cs="Times New Roman"/>
                <w:sz w:val="24"/>
                <w:szCs w:val="24"/>
              </w:rPr>
              <w:t xml:space="preserve">1 – доска сечением не менее 30х150 мм и длиной </w:t>
            </w:r>
            <w:r w:rsidR="0075165C" w:rsidRPr="00285686">
              <w:rPr>
                <w:rFonts w:ascii="Times New Roman" w:hAnsi="Times New Roman" w:cs="Times New Roman"/>
                <w:sz w:val="24"/>
                <w:szCs w:val="24"/>
              </w:rPr>
              <w:t xml:space="preserve">не менее </w:t>
            </w:r>
            <w:smartTag w:uri="urn:schemas-microsoft-com:office:smarttags" w:element="metricconverter">
              <w:smartTagPr>
                <w:attr w:name="ProductID" w:val="2800 мм"/>
              </w:smartTagPr>
              <w:r w:rsidRPr="00285686">
                <w:rPr>
                  <w:rFonts w:ascii="Times New Roman" w:hAnsi="Times New Roman" w:cs="Times New Roman"/>
                  <w:sz w:val="24"/>
                  <w:szCs w:val="24"/>
                </w:rPr>
                <w:t>2800 мм</w:t>
              </w:r>
            </w:smartTag>
            <w:r w:rsidRPr="00285686">
              <w:rPr>
                <w:rFonts w:ascii="Times New Roman" w:hAnsi="Times New Roman" w:cs="Times New Roman"/>
                <w:sz w:val="24"/>
                <w:szCs w:val="24"/>
              </w:rPr>
              <w:t xml:space="preserve">; 2 – распорный брусок сечением не менее 100х150 мм и длиной по месту; 3 – упорная доска сечением не менее 40х130 мм и длиной не менее </w:t>
            </w:r>
            <w:smartTag w:uri="urn:schemas-microsoft-com:office:smarttags" w:element="metricconverter">
              <w:smartTagPr>
                <w:attr w:name="ProductID" w:val="450 мм"/>
              </w:smartTagPr>
              <w:r w:rsidRPr="00285686">
                <w:rPr>
                  <w:rFonts w:ascii="Times New Roman" w:hAnsi="Times New Roman" w:cs="Times New Roman"/>
                  <w:sz w:val="24"/>
                  <w:szCs w:val="24"/>
                </w:rPr>
                <w:t>450 мм</w:t>
              </w:r>
            </w:smartTag>
            <w:r w:rsidRPr="00285686">
              <w:rPr>
                <w:rFonts w:ascii="Times New Roman" w:hAnsi="Times New Roman" w:cs="Times New Roman"/>
                <w:sz w:val="24"/>
                <w:szCs w:val="24"/>
              </w:rPr>
              <w:t>.</w:t>
            </w:r>
          </w:p>
        </w:tc>
        <w:tc>
          <w:tcPr>
            <w:tcW w:w="4665" w:type="dxa"/>
            <w:gridSpan w:val="2"/>
          </w:tcPr>
          <w:p w:rsidR="000F567A" w:rsidRPr="00285686" w:rsidRDefault="000F567A" w:rsidP="00930983">
            <w:pPr>
              <w:pStyle w:val="ConsPlusNormal"/>
              <w:ind w:firstLine="540"/>
              <w:jc w:val="center"/>
              <w:rPr>
                <w:rFonts w:ascii="Times New Roman" w:hAnsi="Times New Roman" w:cs="Times New Roman"/>
                <w:sz w:val="24"/>
                <w:szCs w:val="24"/>
              </w:rPr>
            </w:pPr>
            <w:r w:rsidRPr="00285686">
              <w:rPr>
                <w:rFonts w:ascii="Times New Roman" w:hAnsi="Times New Roman" w:cs="Times New Roman"/>
                <w:sz w:val="24"/>
                <w:szCs w:val="24"/>
              </w:rPr>
              <w:t>Рисунок 2 – Средняя подкладка</w:t>
            </w:r>
          </w:p>
          <w:p w:rsidR="000F567A" w:rsidRPr="00285686" w:rsidRDefault="000F567A" w:rsidP="00930983">
            <w:pPr>
              <w:pStyle w:val="ConsPlusNormal"/>
              <w:jc w:val="both"/>
              <w:rPr>
                <w:rFonts w:ascii="Times New Roman" w:hAnsi="Times New Roman" w:cs="Times New Roman"/>
                <w:sz w:val="28"/>
                <w:szCs w:val="28"/>
              </w:rPr>
            </w:pPr>
            <w:r w:rsidRPr="00285686">
              <w:rPr>
                <w:rFonts w:ascii="Times New Roman" w:hAnsi="Times New Roman" w:cs="Times New Roman"/>
                <w:sz w:val="24"/>
                <w:szCs w:val="24"/>
              </w:rPr>
              <w:t xml:space="preserve">1 – доска сечением не менее 30х150 мм и длиной </w:t>
            </w:r>
            <w:r w:rsidR="0075165C" w:rsidRPr="00285686">
              <w:rPr>
                <w:rFonts w:ascii="Times New Roman" w:hAnsi="Times New Roman" w:cs="Times New Roman"/>
                <w:sz w:val="24"/>
                <w:szCs w:val="24"/>
              </w:rPr>
              <w:t xml:space="preserve">не менее </w:t>
            </w:r>
            <w:smartTag w:uri="urn:schemas-microsoft-com:office:smarttags" w:element="metricconverter">
              <w:smartTagPr>
                <w:attr w:name="ProductID" w:val="2800 мм"/>
              </w:smartTagPr>
              <w:r w:rsidRPr="00285686">
                <w:rPr>
                  <w:rFonts w:ascii="Times New Roman" w:hAnsi="Times New Roman" w:cs="Times New Roman"/>
                  <w:sz w:val="24"/>
                  <w:szCs w:val="24"/>
                </w:rPr>
                <w:t>2800 мм</w:t>
              </w:r>
            </w:smartTag>
            <w:r w:rsidRPr="00285686">
              <w:rPr>
                <w:rFonts w:ascii="Times New Roman" w:hAnsi="Times New Roman" w:cs="Times New Roman"/>
                <w:sz w:val="24"/>
                <w:szCs w:val="24"/>
              </w:rPr>
              <w:t>; 2 – распорный брусок сечением не менее 100х150 мм и длиной по месту.</w:t>
            </w:r>
          </w:p>
        </w:tc>
      </w:tr>
    </w:tbl>
    <w:p w:rsidR="000F567A" w:rsidRDefault="000F567A" w:rsidP="000F567A">
      <w:pPr>
        <w:pStyle w:val="ConsPlusNormal"/>
        <w:tabs>
          <w:tab w:val="left" w:pos="993"/>
        </w:tabs>
        <w:spacing w:line="360" w:lineRule="exact"/>
        <w:ind w:firstLine="709"/>
        <w:jc w:val="both"/>
        <w:rPr>
          <w:rFonts w:ascii="Times New Roman" w:hAnsi="Times New Roman" w:cs="Times New Roman"/>
          <w:sz w:val="28"/>
          <w:szCs w:val="28"/>
        </w:rPr>
      </w:pPr>
    </w:p>
    <w:p w:rsidR="000D1D62" w:rsidRDefault="000D1D62" w:rsidP="000F567A">
      <w:pPr>
        <w:pStyle w:val="ConsPlusNormal"/>
        <w:tabs>
          <w:tab w:val="left" w:pos="993"/>
        </w:tabs>
        <w:spacing w:line="360" w:lineRule="exact"/>
        <w:ind w:firstLine="709"/>
        <w:jc w:val="both"/>
        <w:rPr>
          <w:rFonts w:ascii="Times New Roman" w:hAnsi="Times New Roman" w:cs="Times New Roman"/>
          <w:sz w:val="28"/>
          <w:szCs w:val="28"/>
        </w:rPr>
      </w:pPr>
      <w:r w:rsidRPr="00F56FB1">
        <w:rPr>
          <w:rFonts w:ascii="Times New Roman" w:hAnsi="Times New Roman" w:cs="Times New Roman"/>
          <w:sz w:val="28"/>
          <w:szCs w:val="28"/>
        </w:rPr>
        <w:lastRenderedPageBreak/>
        <w:t>Для предохранения контейнеров от повреждений о торцевые двери (стены) полувагона на торцевую подкладку, устанавливаемую под угловые фитинги со стороны торцевых дверей контейнера, крепят две упорные доски (рисунок 1</w:t>
      </w:r>
      <w:r>
        <w:rPr>
          <w:rFonts w:ascii="Times New Roman" w:hAnsi="Times New Roman" w:cs="Times New Roman"/>
          <w:sz w:val="28"/>
          <w:szCs w:val="28"/>
        </w:rPr>
        <w:t>,</w:t>
      </w:r>
      <w:r w:rsidRPr="00F56FB1">
        <w:rPr>
          <w:rFonts w:ascii="Times New Roman" w:hAnsi="Times New Roman" w:cs="Times New Roman"/>
          <w:sz w:val="28"/>
          <w:szCs w:val="28"/>
        </w:rPr>
        <w:t xml:space="preserve"> поз.3) сечением не менее 40х130 мм и длиной не менее </w:t>
      </w:r>
      <w:smartTag w:uri="urn:schemas-microsoft-com:office:smarttags" w:element="metricconverter">
        <w:smartTagPr>
          <w:attr w:name="ProductID" w:val="450 мм"/>
        </w:smartTagPr>
        <w:r w:rsidRPr="00F56FB1">
          <w:rPr>
            <w:rFonts w:ascii="Times New Roman" w:hAnsi="Times New Roman" w:cs="Times New Roman"/>
            <w:sz w:val="28"/>
            <w:szCs w:val="28"/>
          </w:rPr>
          <w:t>450 мм</w:t>
        </w:r>
      </w:smartTag>
      <w:r w:rsidRPr="00F56FB1">
        <w:rPr>
          <w:rFonts w:ascii="Times New Roman" w:hAnsi="Times New Roman" w:cs="Times New Roman"/>
          <w:sz w:val="28"/>
          <w:szCs w:val="28"/>
        </w:rPr>
        <w:t xml:space="preserve"> каждую</w:t>
      </w:r>
      <w:r w:rsidR="00285686" w:rsidRPr="00285686">
        <w:rPr>
          <w:rFonts w:ascii="Times New Roman" w:hAnsi="Times New Roman" w:cs="Times New Roman"/>
          <w:sz w:val="28"/>
          <w:szCs w:val="28"/>
        </w:rPr>
        <w:t xml:space="preserve"> </w:t>
      </w:r>
      <w:r w:rsidR="0075165C">
        <w:rPr>
          <w:rFonts w:ascii="Times New Roman" w:hAnsi="Times New Roman" w:cs="Times New Roman"/>
          <w:sz w:val="28"/>
          <w:szCs w:val="28"/>
        </w:rPr>
        <w:t xml:space="preserve">4 </w:t>
      </w:r>
      <w:r w:rsidRPr="00F56FB1">
        <w:rPr>
          <w:rFonts w:ascii="Times New Roman" w:hAnsi="Times New Roman" w:cs="Times New Roman"/>
          <w:sz w:val="28"/>
          <w:szCs w:val="28"/>
        </w:rPr>
        <w:t xml:space="preserve">гвоздями длиной </w:t>
      </w:r>
      <w:smartTag w:uri="urn:schemas-microsoft-com:office:smarttags" w:element="metricconverter">
        <w:smartTagPr>
          <w:attr w:name="ProductID" w:val="100 мм"/>
        </w:smartTagPr>
        <w:r w:rsidRPr="00F56FB1">
          <w:rPr>
            <w:rFonts w:ascii="Times New Roman" w:hAnsi="Times New Roman" w:cs="Times New Roman"/>
            <w:sz w:val="28"/>
            <w:szCs w:val="28"/>
          </w:rPr>
          <w:t>100 мм</w:t>
        </w:r>
      </w:smartTag>
      <w:r w:rsidRPr="00F56FB1">
        <w:rPr>
          <w:rFonts w:ascii="Times New Roman" w:hAnsi="Times New Roman" w:cs="Times New Roman"/>
          <w:sz w:val="28"/>
          <w:szCs w:val="28"/>
        </w:rPr>
        <w:t>.</w:t>
      </w:r>
    </w:p>
    <w:p w:rsidR="000F567A" w:rsidRDefault="000F567A" w:rsidP="000F567A">
      <w:pPr>
        <w:pStyle w:val="ConsPlusNormal"/>
        <w:tabs>
          <w:tab w:val="left" w:pos="993"/>
        </w:tabs>
        <w:spacing w:line="360" w:lineRule="exact"/>
        <w:ind w:firstLine="709"/>
        <w:jc w:val="both"/>
        <w:rPr>
          <w:rFonts w:ascii="Times New Roman" w:hAnsi="Times New Roman" w:cs="Times New Roman"/>
          <w:sz w:val="28"/>
          <w:szCs w:val="28"/>
        </w:rPr>
      </w:pPr>
    </w:p>
    <w:p w:rsidR="000D1D62" w:rsidRPr="00F56FB1" w:rsidRDefault="000D76F8" w:rsidP="00871F1E">
      <w:pPr>
        <w:pStyle w:val="ConsPlusNormal"/>
        <w:spacing w:line="360" w:lineRule="auto"/>
        <w:jc w:val="center"/>
        <w:rPr>
          <w:rFonts w:ascii="Times New Roman" w:hAnsi="Times New Roman" w:cs="Times New Roman"/>
          <w:sz w:val="28"/>
          <w:szCs w:val="28"/>
        </w:rPr>
      </w:pPr>
      <w:r>
        <w:object w:dxaOrig="8946" w:dyaOrig="5696">
          <v:shape id="_x0000_i1027" type="#_x0000_t75" style="width:256.3pt;height:162.05pt" o:ole="">
            <v:imagedata r:id="rId12" o:title=""/>
          </v:shape>
          <o:OLEObject Type="Embed" ProgID="Visio.Drawing.11" ShapeID="_x0000_i1027" DrawAspect="Content" ObjectID="_1731760644" r:id="rId13"/>
        </w:object>
      </w:r>
    </w:p>
    <w:p w:rsidR="000D1D62" w:rsidRPr="00F56FB1" w:rsidRDefault="000D1D62" w:rsidP="0075165C">
      <w:pPr>
        <w:pStyle w:val="ConsPlusNormal"/>
        <w:spacing w:after="120"/>
        <w:ind w:firstLine="539"/>
        <w:jc w:val="center"/>
        <w:rPr>
          <w:rFonts w:ascii="Times New Roman" w:hAnsi="Times New Roman" w:cs="Times New Roman"/>
          <w:sz w:val="28"/>
          <w:szCs w:val="28"/>
        </w:rPr>
      </w:pPr>
      <w:r w:rsidRPr="00F56FB1">
        <w:rPr>
          <w:rFonts w:ascii="Times New Roman" w:hAnsi="Times New Roman" w:cs="Times New Roman"/>
          <w:sz w:val="28"/>
          <w:szCs w:val="28"/>
        </w:rPr>
        <w:t>Рисунок 3</w:t>
      </w:r>
      <w:r>
        <w:rPr>
          <w:rFonts w:ascii="Times New Roman" w:hAnsi="Times New Roman" w:cs="Times New Roman"/>
          <w:sz w:val="28"/>
          <w:szCs w:val="28"/>
        </w:rPr>
        <w:t xml:space="preserve"> – </w:t>
      </w:r>
      <w:r w:rsidRPr="00634F0E">
        <w:rPr>
          <w:rFonts w:ascii="Times New Roman" w:hAnsi="Times New Roman" w:cs="Times New Roman"/>
          <w:sz w:val="28"/>
          <w:szCs w:val="28"/>
        </w:rPr>
        <w:t>Схема размещения</w:t>
      </w:r>
      <w:r>
        <w:rPr>
          <w:rFonts w:ascii="Times New Roman" w:hAnsi="Times New Roman" w:cs="Times New Roman"/>
          <w:sz w:val="28"/>
          <w:szCs w:val="28"/>
        </w:rPr>
        <w:t xml:space="preserve"> и крепления порожних контейнеров в полувагоне длиной кузова до </w:t>
      </w:r>
      <w:smartTag w:uri="urn:schemas-microsoft-com:office:smarttags" w:element="metricconverter">
        <w:smartTagPr>
          <w:attr w:name="ProductID" w:val="12600 мм"/>
        </w:smartTagPr>
        <w:r>
          <w:rPr>
            <w:rFonts w:ascii="Times New Roman" w:hAnsi="Times New Roman" w:cs="Times New Roman"/>
            <w:sz w:val="28"/>
            <w:szCs w:val="28"/>
          </w:rPr>
          <w:t>12600 мм</w:t>
        </w:r>
      </w:smartTag>
    </w:p>
    <w:p w:rsidR="000D1D62" w:rsidRPr="00F4555B" w:rsidRDefault="000D1D62" w:rsidP="00F4555B">
      <w:pPr>
        <w:pStyle w:val="ConsPlusNormal"/>
        <w:ind w:firstLine="539"/>
        <w:jc w:val="center"/>
        <w:rPr>
          <w:rFonts w:ascii="Times New Roman" w:hAnsi="Times New Roman" w:cs="Times New Roman"/>
          <w:sz w:val="24"/>
          <w:szCs w:val="24"/>
        </w:rPr>
      </w:pPr>
      <w:r w:rsidRPr="00F4555B">
        <w:rPr>
          <w:rFonts w:ascii="Times New Roman" w:hAnsi="Times New Roman" w:cs="Times New Roman"/>
          <w:sz w:val="24"/>
          <w:szCs w:val="24"/>
        </w:rPr>
        <w:t xml:space="preserve">1 – торцевая подкладка; 2 – средняя подкладка; 3 – пневмооболочка; </w:t>
      </w:r>
    </w:p>
    <w:p w:rsidR="000D1D62" w:rsidRPr="00F4555B" w:rsidRDefault="000D1D62" w:rsidP="00F4555B">
      <w:pPr>
        <w:pStyle w:val="ConsPlusNormal"/>
        <w:ind w:firstLine="539"/>
        <w:jc w:val="center"/>
        <w:rPr>
          <w:rFonts w:ascii="Times New Roman" w:hAnsi="Times New Roman" w:cs="Times New Roman"/>
          <w:sz w:val="24"/>
          <w:szCs w:val="24"/>
        </w:rPr>
      </w:pPr>
      <w:r w:rsidRPr="00F4555B">
        <w:rPr>
          <w:rFonts w:ascii="Times New Roman" w:hAnsi="Times New Roman" w:cs="Times New Roman"/>
          <w:sz w:val="24"/>
          <w:szCs w:val="24"/>
        </w:rPr>
        <w:t xml:space="preserve">4 – </w:t>
      </w:r>
      <w:r>
        <w:rPr>
          <w:rFonts w:ascii="Times New Roman" w:hAnsi="Times New Roman" w:cs="Times New Roman"/>
          <w:sz w:val="24"/>
          <w:szCs w:val="24"/>
        </w:rPr>
        <w:t>прокладочный материал</w:t>
      </w:r>
    </w:p>
    <w:p w:rsidR="000D1D62" w:rsidRDefault="000D1D62" w:rsidP="00733303">
      <w:pPr>
        <w:pStyle w:val="ConsPlusNormal"/>
        <w:spacing w:before="120" w:line="360" w:lineRule="exact"/>
        <w:ind w:firstLine="709"/>
        <w:jc w:val="both"/>
        <w:rPr>
          <w:rFonts w:ascii="Times New Roman" w:hAnsi="Times New Roman" w:cs="Times New Roman"/>
          <w:sz w:val="28"/>
          <w:szCs w:val="28"/>
        </w:rPr>
      </w:pPr>
      <w:r w:rsidRPr="00F56FB1">
        <w:rPr>
          <w:rFonts w:ascii="Times New Roman" w:hAnsi="Times New Roman" w:cs="Times New Roman"/>
          <w:sz w:val="28"/>
          <w:szCs w:val="28"/>
        </w:rPr>
        <w:t xml:space="preserve">В зазор между контейнерами устанавливают две пневмооболочки размерами не </w:t>
      </w:r>
      <w:r w:rsidRPr="00615E64">
        <w:rPr>
          <w:rFonts w:ascii="Times New Roman" w:hAnsi="Times New Roman" w:cs="Times New Roman"/>
          <w:sz w:val="28"/>
          <w:szCs w:val="28"/>
        </w:rPr>
        <w:t xml:space="preserve">менее 100х185 </w:t>
      </w:r>
      <w:r w:rsidR="002B7130">
        <w:rPr>
          <w:rFonts w:ascii="Times New Roman" w:hAnsi="Times New Roman" w:cs="Times New Roman"/>
          <w:sz w:val="28"/>
          <w:szCs w:val="28"/>
        </w:rPr>
        <w:t>с</w:t>
      </w:r>
      <w:r w:rsidRPr="00615E64">
        <w:rPr>
          <w:rFonts w:ascii="Times New Roman" w:hAnsi="Times New Roman" w:cs="Times New Roman"/>
          <w:sz w:val="28"/>
          <w:szCs w:val="28"/>
        </w:rPr>
        <w:t>м с рабочей нагрузкой каждой не менее 5 тс, соответствующей</w:t>
      </w:r>
      <w:r>
        <w:rPr>
          <w:rFonts w:ascii="Times New Roman" w:hAnsi="Times New Roman" w:cs="Times New Roman"/>
          <w:sz w:val="28"/>
          <w:szCs w:val="28"/>
        </w:rPr>
        <w:t xml:space="preserve"> для </w:t>
      </w:r>
      <w:r w:rsidRPr="005F4E96">
        <w:rPr>
          <w:rFonts w:ascii="Times New Roman" w:hAnsi="Times New Roman" w:cs="Times New Roman"/>
          <w:sz w:val="28"/>
          <w:szCs w:val="28"/>
        </w:rPr>
        <w:t>фактической величин</w:t>
      </w:r>
      <w:r>
        <w:rPr>
          <w:rFonts w:ascii="Times New Roman" w:hAnsi="Times New Roman" w:cs="Times New Roman"/>
          <w:sz w:val="28"/>
          <w:szCs w:val="28"/>
        </w:rPr>
        <w:t>ы</w:t>
      </w:r>
      <w:r w:rsidRPr="005F4E96">
        <w:rPr>
          <w:rFonts w:ascii="Times New Roman" w:hAnsi="Times New Roman" w:cs="Times New Roman"/>
          <w:sz w:val="28"/>
          <w:szCs w:val="28"/>
        </w:rPr>
        <w:t xml:space="preserve"> зазора</w:t>
      </w:r>
      <w:r>
        <w:rPr>
          <w:rFonts w:ascii="Times New Roman" w:hAnsi="Times New Roman" w:cs="Times New Roman"/>
          <w:sz w:val="28"/>
          <w:szCs w:val="28"/>
        </w:rPr>
        <w:t xml:space="preserve">. Допускается перед заполнением пневмооболочки воздухом для исключения случаев повреждения в пути </w:t>
      </w:r>
      <w:r w:rsidRPr="00777A04">
        <w:rPr>
          <w:rFonts w:ascii="Times New Roman" w:hAnsi="Times New Roman" w:cs="Times New Roman"/>
          <w:sz w:val="28"/>
          <w:szCs w:val="28"/>
        </w:rPr>
        <w:t>следования</w:t>
      </w:r>
      <w:r w:rsidR="00142353">
        <w:rPr>
          <w:rFonts w:ascii="Times New Roman" w:hAnsi="Times New Roman" w:cs="Times New Roman"/>
          <w:sz w:val="28"/>
          <w:szCs w:val="28"/>
        </w:rPr>
        <w:t xml:space="preserve"> </w:t>
      </w:r>
      <w:r w:rsidRPr="00777A04">
        <w:rPr>
          <w:rFonts w:ascii="Times New Roman" w:hAnsi="Times New Roman" w:cs="Times New Roman"/>
          <w:sz w:val="28"/>
          <w:szCs w:val="28"/>
        </w:rPr>
        <w:t>производить защиту поверхности пневмооболочки</w:t>
      </w:r>
      <w:r>
        <w:rPr>
          <w:rFonts w:ascii="Times New Roman" w:hAnsi="Times New Roman" w:cs="Times New Roman"/>
          <w:sz w:val="28"/>
          <w:szCs w:val="28"/>
        </w:rPr>
        <w:t xml:space="preserve"> укрывным материалом из полипропиленовой ткани. </w:t>
      </w:r>
    </w:p>
    <w:p w:rsidR="000D1D62" w:rsidRPr="002B2399" w:rsidRDefault="000D1D62" w:rsidP="00733303">
      <w:pPr>
        <w:pStyle w:val="ConsPlusNormal"/>
        <w:spacing w:before="120" w:line="348" w:lineRule="auto"/>
        <w:ind w:firstLine="567"/>
        <w:jc w:val="center"/>
        <w:rPr>
          <w:rFonts w:ascii="Times New Roman" w:hAnsi="Times New Roman" w:cs="Times New Roman"/>
          <w:sz w:val="28"/>
          <w:szCs w:val="28"/>
          <w:u w:val="single"/>
        </w:rPr>
      </w:pPr>
      <w:r>
        <w:rPr>
          <w:rFonts w:ascii="Times New Roman" w:hAnsi="Times New Roman" w:cs="Times New Roman"/>
          <w:sz w:val="28"/>
          <w:szCs w:val="28"/>
          <w:u w:val="single"/>
        </w:rPr>
        <w:t>Образец</w:t>
      </w:r>
      <w:r w:rsidRPr="002B2399">
        <w:rPr>
          <w:rFonts w:ascii="Times New Roman" w:hAnsi="Times New Roman" w:cs="Times New Roman"/>
          <w:sz w:val="28"/>
          <w:szCs w:val="28"/>
          <w:u w:val="single"/>
        </w:rPr>
        <w:t xml:space="preserve"> установки укрытия</w:t>
      </w:r>
    </w:p>
    <w:p w:rsidR="000D1D62" w:rsidRDefault="00142353" w:rsidP="009233E6">
      <w:pPr>
        <w:pStyle w:val="ConsPlusNormal"/>
        <w:spacing w:before="120" w:line="348" w:lineRule="auto"/>
        <w:ind w:firstLine="539"/>
        <w:jc w:val="center"/>
        <w:rPr>
          <w:rFonts w:ascii="Times New Roman" w:hAnsi="Times New Roman" w:cs="Times New Roman"/>
          <w:sz w:val="28"/>
          <w:szCs w:val="28"/>
        </w:rPr>
      </w:pPr>
      <w:r>
        <w:object w:dxaOrig="3517" w:dyaOrig="2950">
          <v:shape id="_x0000_i1028" type="#_x0000_t75" style="width:167.95pt;height:141pt" o:ole="">
            <v:imagedata r:id="rId14" o:title=""/>
          </v:shape>
          <o:OLEObject Type="Embed" ProgID="Visio.Drawing.11" ShapeID="_x0000_i1028" DrawAspect="Content" ObjectID="_1731760645" r:id="rId15"/>
        </w:object>
      </w:r>
    </w:p>
    <w:p w:rsidR="000D1D62" w:rsidRDefault="000D1D62" w:rsidP="0073330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пневмооболочками и торцевыми стенами контейнеров </w:t>
      </w:r>
      <w:r w:rsidRPr="00777A04">
        <w:rPr>
          <w:rFonts w:ascii="Times New Roman" w:hAnsi="Times New Roman" w:cs="Times New Roman"/>
          <w:sz w:val="28"/>
          <w:szCs w:val="28"/>
        </w:rPr>
        <w:t>устанавливают четыре панели прокладочного ма</w:t>
      </w:r>
      <w:r w:rsidR="00777A04" w:rsidRPr="00777A04">
        <w:rPr>
          <w:rFonts w:ascii="Times New Roman" w:hAnsi="Times New Roman" w:cs="Times New Roman"/>
          <w:sz w:val="28"/>
          <w:szCs w:val="28"/>
        </w:rPr>
        <w:t xml:space="preserve">териала размерами не менее </w:t>
      </w:r>
      <w:r w:rsidR="0075165C" w:rsidRPr="00777A04">
        <w:rPr>
          <w:rFonts w:ascii="Times New Roman" w:hAnsi="Times New Roman" w:cs="Times New Roman"/>
          <w:sz w:val="28"/>
          <w:szCs w:val="28"/>
        </w:rPr>
        <w:t xml:space="preserve">1200х2000 мм. </w:t>
      </w:r>
      <w:r w:rsidRPr="00777A04">
        <w:rPr>
          <w:rFonts w:ascii="Times New Roman" w:hAnsi="Times New Roman" w:cs="Times New Roman"/>
          <w:sz w:val="28"/>
          <w:szCs w:val="28"/>
        </w:rPr>
        <w:t>Пневмооболочки накачивают воздухом до рабочего давления, указанного</w:t>
      </w:r>
      <w:r>
        <w:rPr>
          <w:rFonts w:ascii="Times New Roman" w:hAnsi="Times New Roman" w:cs="Times New Roman"/>
          <w:sz w:val="28"/>
          <w:szCs w:val="28"/>
        </w:rPr>
        <w:t xml:space="preserve"> в маркировке изделия.</w:t>
      </w:r>
    </w:p>
    <w:p w:rsidR="000D1D62" w:rsidRPr="00615E64" w:rsidRDefault="000D1D62" w:rsidP="0073330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полувагоны с длиной кузова свыше </w:t>
      </w:r>
      <w:smartTag w:uri="urn:schemas-microsoft-com:office:smarttags" w:element="metricconverter">
        <w:smartTagPr>
          <w:attr w:name="ProductID" w:val="12600 мм"/>
        </w:smartTagPr>
        <w:r>
          <w:rPr>
            <w:rFonts w:ascii="Times New Roman" w:hAnsi="Times New Roman" w:cs="Times New Roman"/>
            <w:sz w:val="28"/>
            <w:szCs w:val="28"/>
          </w:rPr>
          <w:t>12600 мм</w:t>
        </w:r>
      </w:smartTag>
      <w:r>
        <w:rPr>
          <w:rFonts w:ascii="Times New Roman" w:hAnsi="Times New Roman" w:cs="Times New Roman"/>
          <w:sz w:val="28"/>
          <w:szCs w:val="28"/>
        </w:rPr>
        <w:t xml:space="preserve"> к</w:t>
      </w:r>
      <w:r w:rsidRPr="00F56FB1">
        <w:rPr>
          <w:rFonts w:ascii="Times New Roman" w:hAnsi="Times New Roman" w:cs="Times New Roman"/>
          <w:sz w:val="28"/>
          <w:szCs w:val="28"/>
        </w:rPr>
        <w:t xml:space="preserve">онтейнеры с закрепленными на них подкладками устанавливают </w:t>
      </w:r>
      <w:r w:rsidRPr="00615E64">
        <w:rPr>
          <w:rFonts w:ascii="Times New Roman" w:hAnsi="Times New Roman" w:cs="Times New Roman"/>
          <w:sz w:val="28"/>
          <w:szCs w:val="28"/>
        </w:rPr>
        <w:t>вплотную</w:t>
      </w:r>
      <w:r w:rsidRPr="003C2A45">
        <w:rPr>
          <w:rFonts w:ascii="Times New Roman" w:hAnsi="Times New Roman" w:cs="Times New Roman"/>
          <w:sz w:val="28"/>
          <w:szCs w:val="28"/>
        </w:rPr>
        <w:t xml:space="preserve"> </w:t>
      </w:r>
      <w:r>
        <w:rPr>
          <w:rFonts w:ascii="Times New Roman" w:hAnsi="Times New Roman" w:cs="Times New Roman"/>
          <w:sz w:val="28"/>
          <w:szCs w:val="28"/>
        </w:rPr>
        <w:t xml:space="preserve">дверями </w:t>
      </w:r>
      <w:r w:rsidRPr="003C2A45">
        <w:rPr>
          <w:rFonts w:ascii="Times New Roman" w:hAnsi="Times New Roman" w:cs="Times New Roman"/>
          <w:sz w:val="28"/>
          <w:szCs w:val="28"/>
        </w:rPr>
        <w:t>друг к другу</w:t>
      </w:r>
      <w:r>
        <w:rPr>
          <w:rFonts w:ascii="Times New Roman" w:hAnsi="Times New Roman" w:cs="Times New Roman"/>
          <w:sz w:val="28"/>
          <w:szCs w:val="28"/>
        </w:rPr>
        <w:t xml:space="preserve"> (рисунок 4</w:t>
      </w:r>
      <w:r w:rsidRPr="00F56FB1">
        <w:rPr>
          <w:rFonts w:ascii="Times New Roman" w:hAnsi="Times New Roman" w:cs="Times New Roman"/>
          <w:sz w:val="28"/>
          <w:szCs w:val="28"/>
        </w:rPr>
        <w:t>)</w:t>
      </w:r>
      <w:r w:rsidRPr="003C2A45">
        <w:rPr>
          <w:rFonts w:ascii="Times New Roman" w:hAnsi="Times New Roman" w:cs="Times New Roman"/>
          <w:sz w:val="28"/>
          <w:szCs w:val="28"/>
        </w:rPr>
        <w:t>, симметрично относительно поперечной плоскости симметрии полувагона.</w:t>
      </w:r>
      <w:r>
        <w:rPr>
          <w:rFonts w:ascii="Times New Roman" w:hAnsi="Times New Roman" w:cs="Times New Roman"/>
          <w:sz w:val="28"/>
          <w:szCs w:val="28"/>
        </w:rPr>
        <w:t xml:space="preserve"> </w:t>
      </w:r>
      <w:r w:rsidRPr="003C2A45">
        <w:rPr>
          <w:rFonts w:ascii="Times New Roman" w:hAnsi="Times New Roman" w:cs="Times New Roman"/>
          <w:sz w:val="28"/>
          <w:szCs w:val="28"/>
        </w:rPr>
        <w:t>В зазор</w:t>
      </w:r>
      <w:r>
        <w:rPr>
          <w:rFonts w:ascii="Times New Roman" w:hAnsi="Times New Roman" w:cs="Times New Roman"/>
          <w:sz w:val="28"/>
          <w:szCs w:val="28"/>
        </w:rPr>
        <w:t>ы</w:t>
      </w:r>
      <w:r w:rsidRPr="003C2A45">
        <w:rPr>
          <w:rFonts w:ascii="Times New Roman" w:hAnsi="Times New Roman" w:cs="Times New Roman"/>
          <w:sz w:val="28"/>
          <w:szCs w:val="28"/>
        </w:rPr>
        <w:t xml:space="preserve"> между контейнерами </w:t>
      </w:r>
      <w:r>
        <w:rPr>
          <w:rFonts w:ascii="Times New Roman" w:hAnsi="Times New Roman" w:cs="Times New Roman"/>
          <w:sz w:val="28"/>
          <w:szCs w:val="28"/>
        </w:rPr>
        <w:t xml:space="preserve">и торцевыми стенами полувагона </w:t>
      </w:r>
      <w:r w:rsidRPr="003C2A45">
        <w:rPr>
          <w:rFonts w:ascii="Times New Roman" w:hAnsi="Times New Roman" w:cs="Times New Roman"/>
          <w:sz w:val="28"/>
          <w:szCs w:val="28"/>
        </w:rPr>
        <w:t xml:space="preserve">устанавливают </w:t>
      </w:r>
      <w:r>
        <w:rPr>
          <w:rFonts w:ascii="Times New Roman" w:hAnsi="Times New Roman" w:cs="Times New Roman"/>
          <w:sz w:val="28"/>
          <w:szCs w:val="28"/>
        </w:rPr>
        <w:t xml:space="preserve">по </w:t>
      </w:r>
      <w:r w:rsidRPr="003C2A45">
        <w:rPr>
          <w:rFonts w:ascii="Times New Roman" w:hAnsi="Times New Roman" w:cs="Times New Roman"/>
          <w:sz w:val="28"/>
          <w:szCs w:val="28"/>
        </w:rPr>
        <w:t xml:space="preserve">две </w:t>
      </w:r>
      <w:r w:rsidR="00733303">
        <w:rPr>
          <w:rFonts w:ascii="Times New Roman" w:hAnsi="Times New Roman" w:cs="Times New Roman"/>
          <w:sz w:val="28"/>
          <w:szCs w:val="28"/>
        </w:rPr>
        <w:t>пневмооболочки поз. 1 размерами</w:t>
      </w:r>
      <w:r w:rsidR="00733303">
        <w:rPr>
          <w:rFonts w:ascii="Times New Roman" w:hAnsi="Times New Roman" w:cs="Times New Roman"/>
          <w:sz w:val="28"/>
          <w:szCs w:val="28"/>
        </w:rPr>
        <w:br/>
      </w:r>
      <w:r w:rsidRPr="00615E64">
        <w:rPr>
          <w:rFonts w:ascii="Times New Roman" w:hAnsi="Times New Roman" w:cs="Times New Roman"/>
          <w:sz w:val="28"/>
          <w:szCs w:val="28"/>
        </w:rPr>
        <w:t xml:space="preserve">не менее 120х240 </w:t>
      </w:r>
      <w:r w:rsidR="002B7130">
        <w:rPr>
          <w:rFonts w:ascii="Times New Roman" w:hAnsi="Times New Roman" w:cs="Times New Roman"/>
          <w:sz w:val="28"/>
          <w:szCs w:val="28"/>
        </w:rPr>
        <w:t>с</w:t>
      </w:r>
      <w:r w:rsidRPr="00615E64">
        <w:rPr>
          <w:rFonts w:ascii="Times New Roman" w:hAnsi="Times New Roman" w:cs="Times New Roman"/>
          <w:sz w:val="28"/>
          <w:szCs w:val="28"/>
        </w:rPr>
        <w:t xml:space="preserve">м с рабочей нагрузкой каждой не менее </w:t>
      </w:r>
      <w:r>
        <w:rPr>
          <w:rFonts w:ascii="Times New Roman" w:hAnsi="Times New Roman" w:cs="Times New Roman"/>
          <w:sz w:val="28"/>
          <w:szCs w:val="28"/>
        </w:rPr>
        <w:t>5,</w:t>
      </w:r>
      <w:r w:rsidRPr="00615E64">
        <w:rPr>
          <w:rFonts w:ascii="Times New Roman" w:hAnsi="Times New Roman" w:cs="Times New Roman"/>
          <w:sz w:val="28"/>
          <w:szCs w:val="28"/>
        </w:rPr>
        <w:t xml:space="preserve">0 тс, </w:t>
      </w:r>
      <w:r w:rsidRPr="00777A04">
        <w:rPr>
          <w:rFonts w:ascii="Times New Roman" w:hAnsi="Times New Roman" w:cs="Times New Roman"/>
          <w:sz w:val="28"/>
          <w:szCs w:val="28"/>
        </w:rPr>
        <w:t xml:space="preserve">соответствующей для фактической величины зазора. </w:t>
      </w:r>
      <w:r w:rsidRPr="00777A04">
        <w:rPr>
          <w:rFonts w:ascii="Times New Roman" w:hAnsi="Times New Roman"/>
          <w:sz w:val="28"/>
          <w:szCs w:val="28"/>
        </w:rPr>
        <w:t xml:space="preserve">Между пневмооболочками и торцевыми стенами контейнеров и полувагона устанавливают восемь панелей </w:t>
      </w:r>
      <w:r w:rsidRPr="00777A04">
        <w:rPr>
          <w:rFonts w:ascii="Times New Roman" w:hAnsi="Times New Roman" w:cs="Times New Roman"/>
          <w:sz w:val="28"/>
          <w:szCs w:val="28"/>
        </w:rPr>
        <w:t xml:space="preserve">прокладочного материала размерами </w:t>
      </w:r>
      <w:r w:rsidR="00777A04" w:rsidRPr="00777A04">
        <w:rPr>
          <w:rFonts w:ascii="Times New Roman" w:hAnsi="Times New Roman" w:cs="Times New Roman"/>
          <w:sz w:val="28"/>
          <w:szCs w:val="28"/>
        </w:rPr>
        <w:t xml:space="preserve">не менее </w:t>
      </w:r>
      <w:r w:rsidRPr="00777A04">
        <w:rPr>
          <w:rFonts w:ascii="Times New Roman" w:hAnsi="Times New Roman" w:cs="Times New Roman"/>
          <w:sz w:val="28"/>
          <w:szCs w:val="28"/>
        </w:rPr>
        <w:t>1200х2000 мм</w:t>
      </w:r>
      <w:r w:rsidRPr="00777A04">
        <w:rPr>
          <w:rFonts w:ascii="Times New Roman" w:hAnsi="Times New Roman"/>
          <w:sz w:val="28"/>
          <w:szCs w:val="28"/>
        </w:rPr>
        <w:t>.</w:t>
      </w:r>
    </w:p>
    <w:p w:rsidR="000D1D62" w:rsidRPr="00F56FB1" w:rsidRDefault="00361E1B" w:rsidP="006E0B2A">
      <w:pPr>
        <w:pStyle w:val="ConsPlusNormal"/>
        <w:spacing w:before="240" w:after="240" w:line="360" w:lineRule="auto"/>
        <w:ind w:firstLine="540"/>
        <w:jc w:val="center"/>
        <w:rPr>
          <w:rFonts w:ascii="Times New Roman" w:hAnsi="Times New Roman" w:cs="Times New Roman"/>
          <w:sz w:val="28"/>
          <w:szCs w:val="28"/>
        </w:rPr>
      </w:pPr>
      <w:r>
        <w:object w:dxaOrig="8672" w:dyaOrig="6003">
          <v:shape id="_x0000_i1029" type="#_x0000_t75" style="width:229.35pt;height:157.6pt" o:ole="">
            <v:imagedata r:id="rId16" o:title=""/>
          </v:shape>
          <o:OLEObject Type="Embed" ProgID="Visio.Drawing.11" ShapeID="_x0000_i1029" DrawAspect="Content" ObjectID="_1731760646" r:id="rId17"/>
        </w:object>
      </w:r>
    </w:p>
    <w:p w:rsidR="000D1D62" w:rsidRDefault="000D1D62" w:rsidP="008E7F47">
      <w:pPr>
        <w:pStyle w:val="ConsPlusNormal"/>
        <w:spacing w:before="120" w:after="120"/>
        <w:ind w:firstLine="539"/>
        <w:jc w:val="center"/>
        <w:rPr>
          <w:rFonts w:ascii="Times New Roman" w:hAnsi="Times New Roman" w:cs="Times New Roman"/>
          <w:sz w:val="28"/>
          <w:szCs w:val="28"/>
        </w:rPr>
      </w:pPr>
      <w:r>
        <w:rPr>
          <w:rFonts w:ascii="Times New Roman" w:hAnsi="Times New Roman" w:cs="Times New Roman"/>
          <w:sz w:val="28"/>
          <w:szCs w:val="28"/>
        </w:rPr>
        <w:t xml:space="preserve">Рисунок 4 - </w:t>
      </w:r>
      <w:r w:rsidRPr="00634F0E">
        <w:rPr>
          <w:rFonts w:ascii="Times New Roman" w:hAnsi="Times New Roman" w:cs="Times New Roman"/>
          <w:sz w:val="28"/>
          <w:szCs w:val="28"/>
        </w:rPr>
        <w:t>Схема размещения</w:t>
      </w:r>
      <w:r>
        <w:rPr>
          <w:rFonts w:ascii="Times New Roman" w:hAnsi="Times New Roman" w:cs="Times New Roman"/>
          <w:sz w:val="28"/>
          <w:szCs w:val="28"/>
        </w:rPr>
        <w:t xml:space="preserve"> и крепления порожних контейнеров в полувагоне длиной кузова свыше </w:t>
      </w:r>
      <w:smartTag w:uri="urn:schemas-microsoft-com:office:smarttags" w:element="metricconverter">
        <w:smartTagPr>
          <w:attr w:name="ProductID" w:val="12600 мм"/>
        </w:smartTagPr>
        <w:r>
          <w:rPr>
            <w:rFonts w:ascii="Times New Roman" w:hAnsi="Times New Roman" w:cs="Times New Roman"/>
            <w:sz w:val="28"/>
            <w:szCs w:val="28"/>
          </w:rPr>
          <w:t>12600 мм</w:t>
        </w:r>
      </w:smartTag>
    </w:p>
    <w:p w:rsidR="000D1D62" w:rsidRPr="006F108F" w:rsidRDefault="000D1D62" w:rsidP="00634F0E">
      <w:pPr>
        <w:pStyle w:val="ConsPlusNormal"/>
        <w:ind w:firstLine="540"/>
        <w:jc w:val="center"/>
        <w:rPr>
          <w:rFonts w:ascii="Times New Roman" w:hAnsi="Times New Roman" w:cs="Times New Roman"/>
          <w:sz w:val="24"/>
          <w:szCs w:val="24"/>
        </w:rPr>
      </w:pPr>
      <w:r w:rsidRPr="006F108F">
        <w:rPr>
          <w:rFonts w:ascii="Times New Roman" w:hAnsi="Times New Roman" w:cs="Times New Roman"/>
          <w:sz w:val="24"/>
          <w:szCs w:val="24"/>
        </w:rPr>
        <w:t xml:space="preserve">1 –– средняя подкладка; 2 – пневмооболочка; </w:t>
      </w:r>
    </w:p>
    <w:p w:rsidR="000D1D62" w:rsidRPr="00F56FB1" w:rsidRDefault="000D1D62" w:rsidP="00634F0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3 – </w:t>
      </w:r>
      <w:r>
        <w:rPr>
          <w:rFonts w:ascii="Times New Roman" w:hAnsi="Times New Roman" w:cs="Times New Roman"/>
          <w:sz w:val="24"/>
          <w:szCs w:val="24"/>
        </w:rPr>
        <w:t>прокладочный материал</w:t>
      </w:r>
    </w:p>
    <w:p w:rsidR="000D1D62" w:rsidRDefault="000D1D62" w:rsidP="00C17FB5">
      <w:pPr>
        <w:pStyle w:val="ConsPlusNormal"/>
        <w:numPr>
          <w:ilvl w:val="1"/>
          <w:numId w:val="1"/>
        </w:numPr>
        <w:tabs>
          <w:tab w:val="left" w:pos="1134"/>
        </w:tabs>
        <w:spacing w:before="120" w:line="360" w:lineRule="exact"/>
        <w:ind w:left="0" w:firstLine="709"/>
        <w:jc w:val="both"/>
        <w:rPr>
          <w:rFonts w:ascii="Times New Roman" w:hAnsi="Times New Roman" w:cs="Times New Roman"/>
          <w:sz w:val="28"/>
          <w:szCs w:val="28"/>
        </w:rPr>
      </w:pPr>
      <w:r w:rsidRPr="00F56FB1">
        <w:rPr>
          <w:rFonts w:ascii="Times New Roman" w:hAnsi="Times New Roman" w:cs="Times New Roman"/>
          <w:sz w:val="28"/>
          <w:szCs w:val="28"/>
        </w:rPr>
        <w:t xml:space="preserve">Размещение и </w:t>
      </w:r>
      <w:r w:rsidRPr="005A6298">
        <w:rPr>
          <w:rFonts w:ascii="Times New Roman" w:hAnsi="Times New Roman" w:cs="Times New Roman"/>
          <w:sz w:val="28"/>
          <w:szCs w:val="28"/>
        </w:rPr>
        <w:t xml:space="preserve">крепление </w:t>
      </w:r>
      <w:r>
        <w:rPr>
          <w:rFonts w:ascii="Times New Roman" w:hAnsi="Times New Roman" w:cs="Times New Roman"/>
          <w:sz w:val="28"/>
          <w:szCs w:val="28"/>
        </w:rPr>
        <w:t>двух груженых контейнеров.</w:t>
      </w:r>
    </w:p>
    <w:p w:rsidR="000D1D62" w:rsidRPr="003C2A45" w:rsidRDefault="000D1D62" w:rsidP="00733303">
      <w:pPr>
        <w:pStyle w:val="ConsPlusNormal"/>
        <w:spacing w:line="360" w:lineRule="exact"/>
        <w:ind w:firstLine="709"/>
        <w:jc w:val="both"/>
        <w:rPr>
          <w:rFonts w:ascii="Times New Roman" w:hAnsi="Times New Roman" w:cs="Times New Roman"/>
          <w:sz w:val="28"/>
          <w:szCs w:val="28"/>
        </w:rPr>
      </w:pPr>
      <w:r w:rsidRPr="003C2A45">
        <w:rPr>
          <w:rFonts w:ascii="Times New Roman" w:hAnsi="Times New Roman" w:cs="Times New Roman"/>
          <w:sz w:val="28"/>
          <w:szCs w:val="28"/>
        </w:rPr>
        <w:t xml:space="preserve">Перед погрузкой каждый контейнер устанавливают на площадке фитингами на две </w:t>
      </w:r>
      <w:r>
        <w:rPr>
          <w:rFonts w:ascii="Times New Roman" w:hAnsi="Times New Roman" w:cs="Times New Roman"/>
          <w:sz w:val="28"/>
          <w:szCs w:val="28"/>
        </w:rPr>
        <w:t xml:space="preserve">средние </w:t>
      </w:r>
      <w:r w:rsidRPr="003C2A45">
        <w:rPr>
          <w:rFonts w:ascii="Times New Roman" w:hAnsi="Times New Roman" w:cs="Times New Roman"/>
          <w:sz w:val="28"/>
          <w:szCs w:val="28"/>
        </w:rPr>
        <w:t xml:space="preserve">подкладки (рисунок </w:t>
      </w:r>
      <w:r>
        <w:rPr>
          <w:rFonts w:ascii="Times New Roman" w:hAnsi="Times New Roman" w:cs="Times New Roman"/>
          <w:sz w:val="28"/>
          <w:szCs w:val="28"/>
        </w:rPr>
        <w:t>2</w:t>
      </w:r>
      <w:r w:rsidRPr="003C2A45">
        <w:rPr>
          <w:rFonts w:ascii="Times New Roman" w:hAnsi="Times New Roman" w:cs="Times New Roman"/>
          <w:sz w:val="28"/>
          <w:szCs w:val="28"/>
        </w:rPr>
        <w:t>).</w:t>
      </w:r>
    </w:p>
    <w:p w:rsidR="000D1D62" w:rsidRPr="00F56FB1" w:rsidRDefault="000D1D62" w:rsidP="00733303">
      <w:pPr>
        <w:pStyle w:val="ConsPlusNormal"/>
        <w:spacing w:line="360" w:lineRule="exact"/>
        <w:ind w:firstLine="709"/>
        <w:jc w:val="both"/>
        <w:rPr>
          <w:rFonts w:ascii="Times New Roman" w:hAnsi="Times New Roman" w:cs="Times New Roman"/>
          <w:sz w:val="28"/>
          <w:szCs w:val="28"/>
        </w:rPr>
      </w:pPr>
      <w:r w:rsidRPr="00F56FB1">
        <w:rPr>
          <w:rFonts w:ascii="Times New Roman" w:hAnsi="Times New Roman" w:cs="Times New Roman"/>
          <w:sz w:val="28"/>
          <w:szCs w:val="28"/>
        </w:rPr>
        <w:t xml:space="preserve">Через отверстия в фитингах </w:t>
      </w:r>
      <w:r>
        <w:rPr>
          <w:rFonts w:ascii="Times New Roman" w:hAnsi="Times New Roman" w:cs="Times New Roman"/>
          <w:sz w:val="28"/>
          <w:szCs w:val="28"/>
        </w:rPr>
        <w:t xml:space="preserve">подкладки крепят к контейнеру гвоздями длиной не менее </w:t>
      </w:r>
      <w:smartTag w:uri="urn:schemas-microsoft-com:office:smarttags" w:element="metricconverter">
        <w:smartTagPr>
          <w:attr w:name="ProductID" w:val="120 мм"/>
        </w:smartTagPr>
        <w:r>
          <w:rPr>
            <w:rFonts w:ascii="Times New Roman" w:hAnsi="Times New Roman" w:cs="Times New Roman"/>
            <w:sz w:val="28"/>
            <w:szCs w:val="28"/>
          </w:rPr>
          <w:t>120 мм</w:t>
        </w:r>
      </w:smartTag>
      <w:r w:rsidRPr="00F56FB1">
        <w:rPr>
          <w:rFonts w:ascii="Times New Roman" w:hAnsi="Times New Roman" w:cs="Times New Roman"/>
          <w:sz w:val="28"/>
          <w:szCs w:val="28"/>
        </w:rPr>
        <w:t>.</w:t>
      </w:r>
      <w:r>
        <w:rPr>
          <w:rFonts w:ascii="Times New Roman" w:hAnsi="Times New Roman" w:cs="Times New Roman"/>
          <w:sz w:val="28"/>
          <w:szCs w:val="28"/>
        </w:rPr>
        <w:t xml:space="preserve"> </w:t>
      </w:r>
      <w:r w:rsidRPr="00F56FB1">
        <w:rPr>
          <w:rFonts w:ascii="Times New Roman" w:hAnsi="Times New Roman" w:cs="Times New Roman"/>
          <w:sz w:val="28"/>
          <w:szCs w:val="28"/>
        </w:rPr>
        <w:t xml:space="preserve">Выступающие из отверстий фитингов части гвоздей загибают вниз. </w:t>
      </w:r>
      <w:r>
        <w:rPr>
          <w:rFonts w:ascii="Times New Roman" w:hAnsi="Times New Roman" w:cs="Times New Roman"/>
          <w:sz w:val="28"/>
          <w:szCs w:val="28"/>
        </w:rPr>
        <w:t>Допускается крепление подкладок к фитингам контейнера иными способами.</w:t>
      </w:r>
    </w:p>
    <w:p w:rsidR="000D1D62" w:rsidRDefault="000D1D62" w:rsidP="0073330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полувагоне с длиной кузова до </w:t>
      </w:r>
      <w:smartTag w:uri="urn:schemas-microsoft-com:office:smarttags" w:element="metricconverter">
        <w:smartTagPr>
          <w:attr w:name="ProductID" w:val="12600 мм"/>
        </w:smartTagPr>
        <w:r>
          <w:rPr>
            <w:rFonts w:ascii="Times New Roman" w:hAnsi="Times New Roman" w:cs="Times New Roman"/>
            <w:sz w:val="28"/>
            <w:szCs w:val="28"/>
          </w:rPr>
          <w:t>12600 мм</w:t>
        </w:r>
      </w:smartTag>
      <w:r>
        <w:rPr>
          <w:rFonts w:ascii="Times New Roman" w:hAnsi="Times New Roman" w:cs="Times New Roman"/>
          <w:sz w:val="28"/>
          <w:szCs w:val="28"/>
        </w:rPr>
        <w:t xml:space="preserve"> к</w:t>
      </w:r>
      <w:r w:rsidRPr="003C2A45">
        <w:rPr>
          <w:rFonts w:ascii="Times New Roman" w:hAnsi="Times New Roman" w:cs="Times New Roman"/>
          <w:sz w:val="28"/>
          <w:szCs w:val="28"/>
        </w:rPr>
        <w:t xml:space="preserve">онтейнеры с </w:t>
      </w:r>
      <w:r w:rsidRPr="00615E64">
        <w:rPr>
          <w:rFonts w:ascii="Times New Roman" w:hAnsi="Times New Roman" w:cs="Times New Roman"/>
          <w:sz w:val="28"/>
          <w:szCs w:val="28"/>
        </w:rPr>
        <w:t xml:space="preserve">закрепленными на них подкладками устанавливают </w:t>
      </w:r>
      <w:r>
        <w:rPr>
          <w:rFonts w:ascii="Times New Roman" w:hAnsi="Times New Roman" w:cs="Times New Roman"/>
          <w:sz w:val="28"/>
          <w:szCs w:val="28"/>
        </w:rPr>
        <w:t>(рисунок 5</w:t>
      </w:r>
      <w:r w:rsidRPr="00615E64">
        <w:rPr>
          <w:rFonts w:ascii="Times New Roman" w:hAnsi="Times New Roman" w:cs="Times New Roman"/>
          <w:sz w:val="28"/>
          <w:szCs w:val="28"/>
        </w:rPr>
        <w:t xml:space="preserve">) опорными площадками (размещены под полом контейнера) на подкладки поз. </w:t>
      </w:r>
      <w:r>
        <w:rPr>
          <w:rFonts w:ascii="Times New Roman" w:hAnsi="Times New Roman" w:cs="Times New Roman"/>
          <w:sz w:val="28"/>
          <w:szCs w:val="28"/>
        </w:rPr>
        <w:t>5</w:t>
      </w:r>
      <w:r w:rsidRPr="00615E64">
        <w:rPr>
          <w:rFonts w:ascii="Times New Roman" w:hAnsi="Times New Roman" w:cs="Times New Roman"/>
          <w:sz w:val="28"/>
          <w:szCs w:val="28"/>
        </w:rPr>
        <w:t>, вплотную</w:t>
      </w:r>
      <w:r w:rsidRPr="003C2A45">
        <w:rPr>
          <w:rFonts w:ascii="Times New Roman" w:hAnsi="Times New Roman" w:cs="Times New Roman"/>
          <w:sz w:val="28"/>
          <w:szCs w:val="28"/>
        </w:rPr>
        <w:t xml:space="preserve"> </w:t>
      </w:r>
      <w:r>
        <w:rPr>
          <w:rFonts w:ascii="Times New Roman" w:hAnsi="Times New Roman" w:cs="Times New Roman"/>
          <w:sz w:val="28"/>
          <w:szCs w:val="28"/>
        </w:rPr>
        <w:t xml:space="preserve">дверями </w:t>
      </w:r>
      <w:r w:rsidRPr="003C2A45">
        <w:rPr>
          <w:rFonts w:ascii="Times New Roman" w:hAnsi="Times New Roman" w:cs="Times New Roman"/>
          <w:sz w:val="28"/>
          <w:szCs w:val="28"/>
        </w:rPr>
        <w:t>друг к другу, симметрично относительно поперечной плоскости симметрии полувагона.</w:t>
      </w:r>
      <w:r>
        <w:rPr>
          <w:rFonts w:ascii="Times New Roman" w:hAnsi="Times New Roman" w:cs="Times New Roman"/>
          <w:sz w:val="28"/>
          <w:szCs w:val="28"/>
        </w:rPr>
        <w:t xml:space="preserve"> Допускается подкладки поз.5 изготавливать составными по длине, стыкуя на поперечных балках полувагона.</w:t>
      </w:r>
    </w:p>
    <w:p w:rsidR="000D1D62" w:rsidRDefault="000D1D62" w:rsidP="00871F1E">
      <w:pPr>
        <w:pStyle w:val="ConsPlusNormal"/>
        <w:spacing w:line="360" w:lineRule="auto"/>
        <w:ind w:firstLine="540"/>
        <w:jc w:val="center"/>
        <w:rPr>
          <w:rFonts w:ascii="Times New Roman" w:hAnsi="Times New Roman" w:cs="Times New Roman"/>
          <w:sz w:val="24"/>
          <w:szCs w:val="24"/>
        </w:rPr>
      </w:pPr>
      <w:r>
        <w:object w:dxaOrig="8946" w:dyaOrig="5677">
          <v:shape id="_x0000_i1030" type="#_x0000_t75" style="width:265.7pt;height:168.05pt" o:ole="">
            <v:imagedata r:id="rId18" o:title=""/>
          </v:shape>
          <o:OLEObject Type="Embed" ProgID="Visio.Drawing.11" ShapeID="_x0000_i1030" DrawAspect="Content" ObjectID="_1731760647" r:id="rId19"/>
        </w:object>
      </w:r>
    </w:p>
    <w:p w:rsidR="000D1D62" w:rsidRPr="00615E64" w:rsidRDefault="000D1D62" w:rsidP="008E7F47">
      <w:pPr>
        <w:pStyle w:val="ConsPlusNormal"/>
        <w:spacing w:before="120" w:after="120"/>
        <w:ind w:firstLine="539"/>
        <w:jc w:val="center"/>
        <w:rPr>
          <w:rFonts w:ascii="Times New Roman" w:hAnsi="Times New Roman" w:cs="Times New Roman"/>
          <w:sz w:val="28"/>
          <w:szCs w:val="28"/>
        </w:rPr>
      </w:pPr>
      <w:r>
        <w:rPr>
          <w:rFonts w:ascii="Times New Roman" w:hAnsi="Times New Roman" w:cs="Times New Roman"/>
          <w:sz w:val="28"/>
          <w:szCs w:val="28"/>
        </w:rPr>
        <w:t xml:space="preserve">Рисунок 5 - </w:t>
      </w:r>
      <w:r w:rsidRPr="00634F0E">
        <w:rPr>
          <w:rFonts w:ascii="Times New Roman" w:hAnsi="Times New Roman" w:cs="Times New Roman"/>
          <w:sz w:val="28"/>
          <w:szCs w:val="28"/>
        </w:rPr>
        <w:t>Схема размещения</w:t>
      </w:r>
      <w:r>
        <w:rPr>
          <w:rFonts w:ascii="Times New Roman" w:hAnsi="Times New Roman" w:cs="Times New Roman"/>
          <w:sz w:val="28"/>
          <w:szCs w:val="28"/>
        </w:rPr>
        <w:t xml:space="preserve"> и крепления груженых контейнеров длиной </w:t>
      </w:r>
      <w:smartTag w:uri="urn:schemas-microsoft-com:office:smarttags" w:element="metricconverter">
        <w:smartTagPr>
          <w:attr w:name="ProductID" w:val="20 футов"/>
        </w:smartTagPr>
        <w:r>
          <w:rPr>
            <w:rFonts w:ascii="Times New Roman" w:hAnsi="Times New Roman" w:cs="Times New Roman"/>
            <w:sz w:val="28"/>
            <w:szCs w:val="28"/>
          </w:rPr>
          <w:t>20 футов</w:t>
        </w:r>
      </w:smartTag>
      <w:r>
        <w:rPr>
          <w:rFonts w:ascii="Times New Roman" w:hAnsi="Times New Roman" w:cs="Times New Roman"/>
          <w:sz w:val="28"/>
          <w:szCs w:val="28"/>
        </w:rPr>
        <w:t xml:space="preserve"> в полувагоне длиной кузова до </w:t>
      </w:r>
      <w:smartTag w:uri="urn:schemas-microsoft-com:office:smarttags" w:element="metricconverter">
        <w:smartTagPr>
          <w:attr w:name="ProductID" w:val="12600 мм"/>
        </w:smartTagPr>
        <w:r>
          <w:rPr>
            <w:rFonts w:ascii="Times New Roman" w:hAnsi="Times New Roman" w:cs="Times New Roman"/>
            <w:sz w:val="28"/>
            <w:szCs w:val="28"/>
          </w:rPr>
          <w:t>12600 мм</w:t>
        </w:r>
      </w:smartTag>
    </w:p>
    <w:p w:rsidR="000D1D62" w:rsidRDefault="000D1D62" w:rsidP="00733303">
      <w:pPr>
        <w:pStyle w:val="ConsPlusNormal"/>
        <w:jc w:val="center"/>
        <w:rPr>
          <w:rFonts w:ascii="Times New Roman" w:hAnsi="Times New Roman" w:cs="Times New Roman"/>
          <w:sz w:val="24"/>
          <w:szCs w:val="24"/>
        </w:rPr>
      </w:pPr>
      <w:r w:rsidRPr="00F4555B">
        <w:rPr>
          <w:rFonts w:ascii="Times New Roman" w:hAnsi="Times New Roman" w:cs="Times New Roman"/>
          <w:sz w:val="24"/>
          <w:szCs w:val="24"/>
        </w:rPr>
        <w:t xml:space="preserve">1 – </w:t>
      </w:r>
      <w:r>
        <w:rPr>
          <w:rFonts w:ascii="Times New Roman" w:hAnsi="Times New Roman" w:cs="Times New Roman"/>
          <w:sz w:val="24"/>
          <w:szCs w:val="24"/>
        </w:rPr>
        <w:t xml:space="preserve">торцевая </w:t>
      </w:r>
      <w:r w:rsidRPr="00F4555B">
        <w:rPr>
          <w:rFonts w:ascii="Times New Roman" w:hAnsi="Times New Roman" w:cs="Times New Roman"/>
          <w:sz w:val="24"/>
          <w:szCs w:val="24"/>
        </w:rPr>
        <w:t xml:space="preserve">подкладка (рисунок </w:t>
      </w:r>
      <w:r>
        <w:rPr>
          <w:rFonts w:ascii="Times New Roman" w:hAnsi="Times New Roman" w:cs="Times New Roman"/>
          <w:sz w:val="24"/>
          <w:szCs w:val="24"/>
        </w:rPr>
        <w:t>1</w:t>
      </w:r>
      <w:r w:rsidRPr="00F4555B">
        <w:rPr>
          <w:rFonts w:ascii="Times New Roman" w:hAnsi="Times New Roman" w:cs="Times New Roman"/>
          <w:sz w:val="24"/>
          <w:szCs w:val="24"/>
        </w:rPr>
        <w:t>)</w:t>
      </w:r>
      <w:r>
        <w:rPr>
          <w:rFonts w:ascii="Times New Roman" w:hAnsi="Times New Roman" w:cs="Times New Roman"/>
          <w:sz w:val="24"/>
          <w:szCs w:val="24"/>
        </w:rPr>
        <w:t xml:space="preserve"> </w:t>
      </w:r>
      <w:r w:rsidRPr="00F4555B">
        <w:rPr>
          <w:rFonts w:ascii="Times New Roman" w:hAnsi="Times New Roman" w:cs="Times New Roman"/>
          <w:sz w:val="24"/>
          <w:szCs w:val="24"/>
        </w:rPr>
        <w:t>пневмооболочка; 2 –</w:t>
      </w:r>
      <w:r>
        <w:rPr>
          <w:rFonts w:ascii="Times New Roman" w:hAnsi="Times New Roman" w:cs="Times New Roman"/>
          <w:sz w:val="24"/>
          <w:szCs w:val="24"/>
        </w:rPr>
        <w:t xml:space="preserve"> средняя </w:t>
      </w:r>
      <w:r w:rsidRPr="006F108F">
        <w:rPr>
          <w:rFonts w:ascii="Times New Roman" w:hAnsi="Times New Roman" w:cs="Times New Roman"/>
          <w:sz w:val="24"/>
          <w:szCs w:val="24"/>
        </w:rPr>
        <w:t>подкладка</w:t>
      </w:r>
      <w:r>
        <w:rPr>
          <w:rFonts w:ascii="Times New Roman" w:hAnsi="Times New Roman" w:cs="Times New Roman"/>
          <w:sz w:val="24"/>
          <w:szCs w:val="24"/>
        </w:rPr>
        <w:t xml:space="preserve"> (рисунок 2)</w:t>
      </w:r>
      <w:r w:rsidRPr="00F4555B">
        <w:rPr>
          <w:rFonts w:ascii="Times New Roman" w:hAnsi="Times New Roman" w:cs="Times New Roman"/>
          <w:sz w:val="24"/>
          <w:szCs w:val="24"/>
        </w:rPr>
        <w:t>;</w:t>
      </w:r>
      <w:r w:rsidR="00733303">
        <w:rPr>
          <w:rFonts w:ascii="Times New Roman" w:hAnsi="Times New Roman" w:cs="Times New Roman"/>
          <w:sz w:val="24"/>
          <w:szCs w:val="24"/>
        </w:rPr>
        <w:br/>
      </w:r>
      <w:r w:rsidRPr="00F4555B">
        <w:rPr>
          <w:rFonts w:ascii="Times New Roman" w:hAnsi="Times New Roman" w:cs="Times New Roman"/>
          <w:sz w:val="24"/>
          <w:szCs w:val="24"/>
        </w:rPr>
        <w:t xml:space="preserve">3 – </w:t>
      </w:r>
      <w:r>
        <w:rPr>
          <w:rFonts w:ascii="Times New Roman" w:hAnsi="Times New Roman" w:cs="Times New Roman"/>
          <w:sz w:val="24"/>
          <w:szCs w:val="24"/>
        </w:rPr>
        <w:t xml:space="preserve">пневмооболочка; </w:t>
      </w:r>
      <w:r w:rsidRPr="00F4555B">
        <w:rPr>
          <w:rFonts w:ascii="Times New Roman" w:hAnsi="Times New Roman" w:cs="Times New Roman"/>
          <w:sz w:val="24"/>
          <w:szCs w:val="24"/>
        </w:rPr>
        <w:t xml:space="preserve">4 - </w:t>
      </w:r>
      <w:r>
        <w:rPr>
          <w:rFonts w:ascii="Times New Roman" w:hAnsi="Times New Roman" w:cs="Times New Roman"/>
          <w:sz w:val="24"/>
          <w:szCs w:val="24"/>
        </w:rPr>
        <w:t>прокладочный материал; 5 -</w:t>
      </w:r>
      <w:r w:rsidRPr="00F4555B">
        <w:rPr>
          <w:rFonts w:ascii="Times New Roman" w:hAnsi="Times New Roman" w:cs="Times New Roman"/>
          <w:sz w:val="24"/>
          <w:szCs w:val="24"/>
        </w:rPr>
        <w:t xml:space="preserve"> подкладка сечением 50х150 мм и длиной </w:t>
      </w:r>
      <w:smartTag w:uri="urn:schemas-microsoft-com:office:smarttags" w:element="metricconverter">
        <w:smartTagPr>
          <w:attr w:name="ProductID" w:val="4000 мм"/>
        </w:smartTagPr>
        <w:r w:rsidRPr="00F4555B">
          <w:rPr>
            <w:rFonts w:ascii="Times New Roman" w:hAnsi="Times New Roman" w:cs="Times New Roman"/>
            <w:sz w:val="24"/>
            <w:szCs w:val="24"/>
          </w:rPr>
          <w:t>4000 мм</w:t>
        </w:r>
      </w:smartTag>
      <w:r w:rsidRPr="00F4555B">
        <w:rPr>
          <w:rFonts w:ascii="Times New Roman" w:hAnsi="Times New Roman" w:cs="Times New Roman"/>
          <w:sz w:val="24"/>
          <w:szCs w:val="24"/>
        </w:rPr>
        <w:t xml:space="preserve">; </w:t>
      </w:r>
    </w:p>
    <w:p w:rsidR="000D1D62" w:rsidRPr="00F4555B" w:rsidRDefault="000D1D62" w:rsidP="00F4555B">
      <w:pPr>
        <w:pStyle w:val="ConsPlusNormal"/>
        <w:ind w:firstLine="539"/>
        <w:jc w:val="center"/>
        <w:rPr>
          <w:rFonts w:ascii="Times New Roman" w:hAnsi="Times New Roman" w:cs="Times New Roman"/>
          <w:sz w:val="24"/>
          <w:szCs w:val="24"/>
        </w:rPr>
      </w:pPr>
    </w:p>
    <w:p w:rsidR="000D1D62" w:rsidRPr="00777A04" w:rsidRDefault="000D1D62" w:rsidP="00733303">
      <w:pPr>
        <w:pStyle w:val="ConsPlusNormal"/>
        <w:spacing w:before="120" w:line="360" w:lineRule="exact"/>
        <w:ind w:firstLine="709"/>
        <w:jc w:val="both"/>
        <w:rPr>
          <w:rFonts w:ascii="Times New Roman" w:hAnsi="Times New Roman" w:cs="Times New Roman"/>
          <w:sz w:val="28"/>
          <w:szCs w:val="28"/>
        </w:rPr>
      </w:pPr>
      <w:r w:rsidRPr="003C2A45">
        <w:rPr>
          <w:rFonts w:ascii="Times New Roman" w:hAnsi="Times New Roman" w:cs="Times New Roman"/>
          <w:sz w:val="28"/>
          <w:szCs w:val="28"/>
        </w:rPr>
        <w:t xml:space="preserve">В зазор между контейнерами </w:t>
      </w:r>
      <w:r>
        <w:rPr>
          <w:rFonts w:ascii="Times New Roman" w:hAnsi="Times New Roman" w:cs="Times New Roman"/>
          <w:sz w:val="28"/>
          <w:szCs w:val="28"/>
        </w:rPr>
        <w:t xml:space="preserve">устанавливают </w:t>
      </w:r>
      <w:r w:rsidRPr="00F56FB1">
        <w:rPr>
          <w:rFonts w:ascii="Times New Roman" w:hAnsi="Times New Roman" w:cs="Times New Roman"/>
          <w:sz w:val="28"/>
          <w:szCs w:val="28"/>
        </w:rPr>
        <w:t xml:space="preserve">две пневмооболочки размерами не </w:t>
      </w:r>
      <w:r w:rsidRPr="00615E64">
        <w:rPr>
          <w:rFonts w:ascii="Times New Roman" w:hAnsi="Times New Roman" w:cs="Times New Roman"/>
          <w:sz w:val="28"/>
          <w:szCs w:val="28"/>
        </w:rPr>
        <w:t xml:space="preserve">менее 100х185 </w:t>
      </w:r>
      <w:r w:rsidR="002B7130">
        <w:rPr>
          <w:rFonts w:ascii="Times New Roman" w:hAnsi="Times New Roman" w:cs="Times New Roman"/>
          <w:sz w:val="28"/>
          <w:szCs w:val="28"/>
        </w:rPr>
        <w:t>с</w:t>
      </w:r>
      <w:r w:rsidRPr="00615E64">
        <w:rPr>
          <w:rFonts w:ascii="Times New Roman" w:hAnsi="Times New Roman" w:cs="Times New Roman"/>
          <w:sz w:val="28"/>
          <w:szCs w:val="28"/>
        </w:rPr>
        <w:t xml:space="preserve">м с рабочей нагрузкой каждой не менее </w:t>
      </w:r>
      <w:r>
        <w:rPr>
          <w:rFonts w:ascii="Times New Roman" w:hAnsi="Times New Roman" w:cs="Times New Roman"/>
          <w:sz w:val="28"/>
          <w:szCs w:val="28"/>
        </w:rPr>
        <w:t>30</w:t>
      </w:r>
      <w:r w:rsidRPr="00615E64">
        <w:rPr>
          <w:rFonts w:ascii="Times New Roman" w:hAnsi="Times New Roman" w:cs="Times New Roman"/>
          <w:sz w:val="28"/>
          <w:szCs w:val="28"/>
        </w:rPr>
        <w:t xml:space="preserve"> тс, соответствующей</w:t>
      </w:r>
      <w:r>
        <w:rPr>
          <w:rFonts w:ascii="Times New Roman" w:hAnsi="Times New Roman" w:cs="Times New Roman"/>
          <w:sz w:val="28"/>
          <w:szCs w:val="28"/>
        </w:rPr>
        <w:t xml:space="preserve"> для </w:t>
      </w:r>
      <w:r w:rsidRPr="005F4E96">
        <w:rPr>
          <w:rFonts w:ascii="Times New Roman" w:hAnsi="Times New Roman" w:cs="Times New Roman"/>
          <w:sz w:val="28"/>
          <w:szCs w:val="28"/>
        </w:rPr>
        <w:t>фактической величин</w:t>
      </w:r>
      <w:r>
        <w:rPr>
          <w:rFonts w:ascii="Times New Roman" w:hAnsi="Times New Roman" w:cs="Times New Roman"/>
          <w:sz w:val="28"/>
          <w:szCs w:val="28"/>
        </w:rPr>
        <w:t>ы</w:t>
      </w:r>
      <w:r w:rsidRPr="005F4E96">
        <w:rPr>
          <w:rFonts w:ascii="Times New Roman" w:hAnsi="Times New Roman" w:cs="Times New Roman"/>
          <w:sz w:val="28"/>
          <w:szCs w:val="28"/>
        </w:rPr>
        <w:t xml:space="preserve"> зазора</w:t>
      </w:r>
      <w:r>
        <w:rPr>
          <w:rFonts w:ascii="Times New Roman" w:hAnsi="Times New Roman" w:cs="Times New Roman"/>
          <w:sz w:val="28"/>
          <w:szCs w:val="28"/>
        </w:rPr>
        <w:t xml:space="preserve">. Между пневмооболочками и торцевыми стенами </w:t>
      </w:r>
      <w:r w:rsidRPr="00777A04">
        <w:rPr>
          <w:rFonts w:ascii="Times New Roman" w:hAnsi="Times New Roman" w:cs="Times New Roman"/>
          <w:sz w:val="28"/>
          <w:szCs w:val="28"/>
        </w:rPr>
        <w:t>контейнеров устанавливают четыре панели прокладочного материала размерами</w:t>
      </w:r>
      <w:r w:rsidR="00777A04" w:rsidRPr="00777A04">
        <w:rPr>
          <w:rFonts w:ascii="Times New Roman" w:hAnsi="Times New Roman" w:cs="Times New Roman"/>
          <w:sz w:val="28"/>
          <w:szCs w:val="28"/>
        </w:rPr>
        <w:t xml:space="preserve"> не менее</w:t>
      </w:r>
      <w:r w:rsidRPr="00777A04">
        <w:rPr>
          <w:rFonts w:ascii="Times New Roman" w:hAnsi="Times New Roman" w:cs="Times New Roman"/>
          <w:sz w:val="28"/>
          <w:szCs w:val="28"/>
        </w:rPr>
        <w:t xml:space="preserve"> 1200х2000 мм.</w:t>
      </w:r>
    </w:p>
    <w:p w:rsidR="000D1D62" w:rsidRDefault="000D1D62" w:rsidP="00733303">
      <w:pPr>
        <w:pStyle w:val="ConsPlusNormal"/>
        <w:spacing w:line="360" w:lineRule="exact"/>
        <w:ind w:firstLine="709"/>
        <w:jc w:val="both"/>
        <w:rPr>
          <w:rFonts w:ascii="Times New Roman" w:hAnsi="Times New Roman" w:cs="Times New Roman"/>
          <w:sz w:val="28"/>
          <w:szCs w:val="28"/>
        </w:rPr>
      </w:pPr>
      <w:r w:rsidRPr="00777A04">
        <w:rPr>
          <w:rFonts w:ascii="Times New Roman" w:hAnsi="Times New Roman" w:cs="Times New Roman"/>
          <w:sz w:val="28"/>
          <w:szCs w:val="28"/>
        </w:rPr>
        <w:t xml:space="preserve">В полувагоне с длиной кузова свыше </w:t>
      </w:r>
      <w:smartTag w:uri="urn:schemas-microsoft-com:office:smarttags" w:element="metricconverter">
        <w:smartTagPr>
          <w:attr w:name="ProductID" w:val="12600 мм"/>
        </w:smartTagPr>
        <w:r w:rsidRPr="00777A04">
          <w:rPr>
            <w:rFonts w:ascii="Times New Roman" w:hAnsi="Times New Roman" w:cs="Times New Roman"/>
            <w:sz w:val="28"/>
            <w:szCs w:val="28"/>
          </w:rPr>
          <w:t>12600 мм</w:t>
        </w:r>
      </w:smartTag>
      <w:r>
        <w:rPr>
          <w:rFonts w:ascii="Times New Roman" w:hAnsi="Times New Roman" w:cs="Times New Roman"/>
          <w:sz w:val="28"/>
          <w:szCs w:val="28"/>
        </w:rPr>
        <w:t xml:space="preserve"> к</w:t>
      </w:r>
      <w:r w:rsidRPr="003C2A45">
        <w:rPr>
          <w:rFonts w:ascii="Times New Roman" w:hAnsi="Times New Roman" w:cs="Times New Roman"/>
          <w:sz w:val="28"/>
          <w:szCs w:val="28"/>
        </w:rPr>
        <w:t>онтейнеры</w:t>
      </w:r>
      <w:r>
        <w:rPr>
          <w:rFonts w:ascii="Times New Roman" w:hAnsi="Times New Roman" w:cs="Times New Roman"/>
          <w:sz w:val="28"/>
          <w:szCs w:val="28"/>
        </w:rPr>
        <w:t xml:space="preserve"> размещают в соответствии со схемой, приведенной на рисунке 6.</w:t>
      </w:r>
    </w:p>
    <w:p w:rsidR="000D1D62" w:rsidRDefault="00361E1B" w:rsidP="00486CCF">
      <w:pPr>
        <w:pStyle w:val="ConsPlusNormal"/>
        <w:spacing w:before="120" w:line="360" w:lineRule="auto"/>
        <w:ind w:firstLine="539"/>
        <w:jc w:val="center"/>
      </w:pPr>
      <w:r>
        <w:object w:dxaOrig="8672" w:dyaOrig="6003">
          <v:shape id="_x0000_i1031" type="#_x0000_t75" style="width:264.05pt;height:183.1pt" o:ole="">
            <v:imagedata r:id="rId20" o:title=""/>
          </v:shape>
          <o:OLEObject Type="Embed" ProgID="Visio.Drawing.11" ShapeID="_x0000_i1031" DrawAspect="Content" ObjectID="_1731760648" r:id="rId21"/>
        </w:object>
      </w:r>
    </w:p>
    <w:p w:rsidR="000D1D62" w:rsidRPr="00CC2867" w:rsidRDefault="000D1D62" w:rsidP="006F108F">
      <w:pPr>
        <w:pStyle w:val="ConsPlusNormal"/>
        <w:spacing w:before="120"/>
        <w:ind w:firstLine="539"/>
        <w:jc w:val="center"/>
        <w:rPr>
          <w:rFonts w:ascii="Times New Roman" w:hAnsi="Times New Roman" w:cs="Times New Roman"/>
          <w:sz w:val="28"/>
          <w:szCs w:val="28"/>
        </w:rPr>
      </w:pPr>
      <w:r w:rsidRPr="00CC2867">
        <w:rPr>
          <w:rFonts w:ascii="Times New Roman" w:hAnsi="Times New Roman" w:cs="Times New Roman"/>
          <w:sz w:val="28"/>
          <w:szCs w:val="28"/>
        </w:rPr>
        <w:t>Рисунок 6 -</w:t>
      </w:r>
      <w:r>
        <w:t xml:space="preserve"> </w:t>
      </w:r>
      <w:r w:rsidRPr="00634F0E">
        <w:rPr>
          <w:rFonts w:ascii="Times New Roman" w:hAnsi="Times New Roman" w:cs="Times New Roman"/>
          <w:sz w:val="28"/>
          <w:szCs w:val="28"/>
        </w:rPr>
        <w:t>Схема размещения</w:t>
      </w:r>
      <w:r>
        <w:rPr>
          <w:rFonts w:ascii="Times New Roman" w:hAnsi="Times New Roman" w:cs="Times New Roman"/>
          <w:sz w:val="28"/>
          <w:szCs w:val="28"/>
        </w:rPr>
        <w:t xml:space="preserve"> и крепления груженых контейнеров в полувагоне </w:t>
      </w:r>
      <w:r w:rsidRPr="00CC2867">
        <w:rPr>
          <w:rFonts w:ascii="Times New Roman" w:hAnsi="Times New Roman" w:cs="Times New Roman"/>
          <w:sz w:val="28"/>
          <w:szCs w:val="28"/>
        </w:rPr>
        <w:t xml:space="preserve">длиной кузова свыше </w:t>
      </w:r>
      <w:smartTag w:uri="urn:schemas-microsoft-com:office:smarttags" w:element="metricconverter">
        <w:smartTagPr>
          <w:attr w:name="ProductID" w:val="12600 мм"/>
        </w:smartTagPr>
        <w:r w:rsidRPr="00CC2867">
          <w:rPr>
            <w:rFonts w:ascii="Times New Roman" w:hAnsi="Times New Roman" w:cs="Times New Roman"/>
            <w:sz w:val="28"/>
            <w:szCs w:val="28"/>
          </w:rPr>
          <w:t>12600 мм</w:t>
        </w:r>
      </w:smartTag>
      <w:r>
        <w:rPr>
          <w:rFonts w:ascii="Times New Roman" w:hAnsi="Times New Roman" w:cs="Times New Roman"/>
          <w:sz w:val="28"/>
          <w:szCs w:val="28"/>
        </w:rPr>
        <w:t xml:space="preserve"> </w:t>
      </w:r>
    </w:p>
    <w:p w:rsidR="000D1D62" w:rsidRPr="006F108F" w:rsidRDefault="000D1D62" w:rsidP="00777A04">
      <w:pPr>
        <w:pStyle w:val="ConsPlusNormal"/>
        <w:spacing w:before="120"/>
        <w:ind w:firstLine="539"/>
        <w:jc w:val="center"/>
        <w:rPr>
          <w:rFonts w:ascii="Times New Roman" w:hAnsi="Times New Roman" w:cs="Times New Roman"/>
          <w:sz w:val="24"/>
          <w:szCs w:val="24"/>
        </w:rPr>
      </w:pPr>
      <w:r w:rsidRPr="006F108F">
        <w:rPr>
          <w:rFonts w:ascii="Times New Roman" w:hAnsi="Times New Roman" w:cs="Times New Roman"/>
          <w:sz w:val="24"/>
          <w:szCs w:val="24"/>
        </w:rPr>
        <w:t xml:space="preserve">1 – </w:t>
      </w:r>
      <w:r>
        <w:rPr>
          <w:rFonts w:ascii="Times New Roman" w:hAnsi="Times New Roman" w:cs="Times New Roman"/>
          <w:sz w:val="24"/>
          <w:szCs w:val="24"/>
        </w:rPr>
        <w:t>пневмооболочка; 2 -</w:t>
      </w:r>
      <w:r w:rsidRPr="006F108F">
        <w:rPr>
          <w:rFonts w:ascii="Times New Roman" w:hAnsi="Times New Roman" w:cs="Times New Roman"/>
          <w:sz w:val="24"/>
          <w:szCs w:val="24"/>
        </w:rPr>
        <w:t>–</w:t>
      </w:r>
      <w:r>
        <w:rPr>
          <w:rFonts w:ascii="Times New Roman" w:hAnsi="Times New Roman" w:cs="Times New Roman"/>
          <w:sz w:val="24"/>
          <w:szCs w:val="24"/>
        </w:rPr>
        <w:t xml:space="preserve"> средняя </w:t>
      </w:r>
      <w:r w:rsidRPr="006F108F">
        <w:rPr>
          <w:rFonts w:ascii="Times New Roman" w:hAnsi="Times New Roman" w:cs="Times New Roman"/>
          <w:sz w:val="24"/>
          <w:szCs w:val="24"/>
        </w:rPr>
        <w:t>подкладка</w:t>
      </w:r>
      <w:r>
        <w:rPr>
          <w:rFonts w:ascii="Times New Roman" w:hAnsi="Times New Roman" w:cs="Times New Roman"/>
          <w:sz w:val="24"/>
          <w:szCs w:val="24"/>
        </w:rPr>
        <w:t xml:space="preserve"> (рисунок 2)</w:t>
      </w:r>
      <w:r w:rsidRPr="006F108F">
        <w:rPr>
          <w:rFonts w:ascii="Times New Roman" w:hAnsi="Times New Roman" w:cs="Times New Roman"/>
          <w:sz w:val="24"/>
          <w:szCs w:val="24"/>
        </w:rPr>
        <w:t>;</w:t>
      </w:r>
    </w:p>
    <w:p w:rsidR="000D1D62" w:rsidRPr="006F108F" w:rsidRDefault="000D1D62" w:rsidP="00385524">
      <w:pPr>
        <w:pStyle w:val="ConsPlusNormal"/>
        <w:ind w:firstLine="539"/>
        <w:jc w:val="center"/>
        <w:rPr>
          <w:rFonts w:ascii="Times New Roman" w:hAnsi="Times New Roman" w:cs="Times New Roman"/>
          <w:sz w:val="24"/>
          <w:szCs w:val="24"/>
        </w:rPr>
      </w:pPr>
      <w:r w:rsidRPr="006F108F">
        <w:rPr>
          <w:rFonts w:ascii="Times New Roman" w:hAnsi="Times New Roman" w:cs="Times New Roman"/>
          <w:sz w:val="24"/>
          <w:szCs w:val="24"/>
        </w:rPr>
        <w:t xml:space="preserve"> 3 – </w:t>
      </w:r>
      <w:r w:rsidRPr="00F4555B">
        <w:rPr>
          <w:rFonts w:ascii="Times New Roman" w:hAnsi="Times New Roman" w:cs="Times New Roman"/>
          <w:sz w:val="24"/>
          <w:szCs w:val="24"/>
        </w:rPr>
        <w:t xml:space="preserve">подкладка сечением 50х150 мм и длиной </w:t>
      </w:r>
      <w:smartTag w:uri="urn:schemas-microsoft-com:office:smarttags" w:element="metricconverter">
        <w:smartTagPr>
          <w:attr w:name="ProductID" w:val="4000 мм"/>
        </w:smartTagPr>
        <w:r w:rsidRPr="00F4555B">
          <w:rPr>
            <w:rFonts w:ascii="Times New Roman" w:hAnsi="Times New Roman" w:cs="Times New Roman"/>
            <w:sz w:val="24"/>
            <w:szCs w:val="24"/>
          </w:rPr>
          <w:t>4000 мм</w:t>
        </w:r>
      </w:smartTag>
      <w:r w:rsidRPr="006F108F">
        <w:rPr>
          <w:rFonts w:ascii="Times New Roman" w:hAnsi="Times New Roman" w:cs="Times New Roman"/>
          <w:sz w:val="24"/>
          <w:szCs w:val="24"/>
        </w:rPr>
        <w:t xml:space="preserve">; 4- </w:t>
      </w:r>
      <w:r>
        <w:rPr>
          <w:rFonts w:ascii="Times New Roman" w:hAnsi="Times New Roman" w:cs="Times New Roman"/>
          <w:sz w:val="24"/>
          <w:szCs w:val="24"/>
        </w:rPr>
        <w:t>прокладочный материал</w:t>
      </w:r>
    </w:p>
    <w:p w:rsidR="00777A04" w:rsidRDefault="00777A04" w:rsidP="00BE79F5">
      <w:pPr>
        <w:pStyle w:val="ConsPlusNormal"/>
        <w:spacing w:line="360" w:lineRule="exact"/>
        <w:ind w:firstLine="709"/>
        <w:jc w:val="both"/>
        <w:rPr>
          <w:rFonts w:ascii="Times New Roman" w:hAnsi="Times New Roman" w:cs="Times New Roman"/>
          <w:sz w:val="28"/>
          <w:szCs w:val="28"/>
        </w:rPr>
      </w:pPr>
    </w:p>
    <w:p w:rsidR="00777A04" w:rsidRDefault="00777A04" w:rsidP="00BE79F5">
      <w:pPr>
        <w:pStyle w:val="ConsPlusNormal"/>
        <w:spacing w:line="360" w:lineRule="exact"/>
        <w:ind w:firstLine="709"/>
        <w:jc w:val="both"/>
        <w:rPr>
          <w:rFonts w:ascii="Times New Roman" w:hAnsi="Times New Roman" w:cs="Times New Roman"/>
          <w:sz w:val="28"/>
          <w:szCs w:val="28"/>
        </w:rPr>
      </w:pPr>
    </w:p>
    <w:p w:rsidR="000D1D62" w:rsidRDefault="000D1D62" w:rsidP="00BE79F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Допускается подкладки поз.3 изготавливать составными по длине, стыкуя на поперечных балках полувагона.</w:t>
      </w:r>
    </w:p>
    <w:p w:rsidR="000D1D62" w:rsidRPr="00615E64" w:rsidRDefault="000D1D62" w:rsidP="00BE79F5">
      <w:pPr>
        <w:pStyle w:val="ConsPlusNormal"/>
        <w:spacing w:line="360" w:lineRule="exact"/>
        <w:ind w:firstLine="709"/>
        <w:jc w:val="both"/>
        <w:rPr>
          <w:rFonts w:ascii="Times New Roman" w:hAnsi="Times New Roman" w:cs="Times New Roman"/>
          <w:sz w:val="28"/>
          <w:szCs w:val="28"/>
        </w:rPr>
      </w:pPr>
      <w:r w:rsidRPr="003C2A45">
        <w:rPr>
          <w:rFonts w:ascii="Times New Roman" w:hAnsi="Times New Roman" w:cs="Times New Roman"/>
          <w:sz w:val="28"/>
          <w:szCs w:val="28"/>
        </w:rPr>
        <w:t>В зазор</w:t>
      </w:r>
      <w:r>
        <w:rPr>
          <w:rFonts w:ascii="Times New Roman" w:hAnsi="Times New Roman" w:cs="Times New Roman"/>
          <w:sz w:val="28"/>
          <w:szCs w:val="28"/>
        </w:rPr>
        <w:t>ы</w:t>
      </w:r>
      <w:r w:rsidRPr="003C2A45">
        <w:rPr>
          <w:rFonts w:ascii="Times New Roman" w:hAnsi="Times New Roman" w:cs="Times New Roman"/>
          <w:sz w:val="28"/>
          <w:szCs w:val="28"/>
        </w:rPr>
        <w:t xml:space="preserve"> между контейнерами </w:t>
      </w:r>
      <w:r>
        <w:rPr>
          <w:rFonts w:ascii="Times New Roman" w:hAnsi="Times New Roman" w:cs="Times New Roman"/>
          <w:sz w:val="28"/>
          <w:szCs w:val="28"/>
        </w:rPr>
        <w:t xml:space="preserve">и торцевыми стенами полувагона </w:t>
      </w:r>
      <w:r w:rsidRPr="003C2A45">
        <w:rPr>
          <w:rFonts w:ascii="Times New Roman" w:hAnsi="Times New Roman" w:cs="Times New Roman"/>
          <w:sz w:val="28"/>
          <w:szCs w:val="28"/>
        </w:rPr>
        <w:t xml:space="preserve">устанавливают </w:t>
      </w:r>
      <w:r>
        <w:rPr>
          <w:rFonts w:ascii="Times New Roman" w:hAnsi="Times New Roman" w:cs="Times New Roman"/>
          <w:sz w:val="28"/>
          <w:szCs w:val="28"/>
        </w:rPr>
        <w:t xml:space="preserve">по </w:t>
      </w:r>
      <w:r w:rsidRPr="003C2A45">
        <w:rPr>
          <w:rFonts w:ascii="Times New Roman" w:hAnsi="Times New Roman" w:cs="Times New Roman"/>
          <w:sz w:val="28"/>
          <w:szCs w:val="28"/>
        </w:rPr>
        <w:t xml:space="preserve">две </w:t>
      </w:r>
      <w:r w:rsidRPr="00615E64">
        <w:rPr>
          <w:rFonts w:ascii="Times New Roman" w:hAnsi="Times New Roman" w:cs="Times New Roman"/>
          <w:sz w:val="28"/>
          <w:szCs w:val="28"/>
        </w:rPr>
        <w:t xml:space="preserve">пневмооболочки поз. 1 размерами не менее 120х240 </w:t>
      </w:r>
      <w:r w:rsidR="002B7130">
        <w:rPr>
          <w:rFonts w:ascii="Times New Roman" w:hAnsi="Times New Roman" w:cs="Times New Roman"/>
          <w:sz w:val="28"/>
          <w:szCs w:val="28"/>
        </w:rPr>
        <w:t>с</w:t>
      </w:r>
      <w:r w:rsidRPr="00615E64">
        <w:rPr>
          <w:rFonts w:ascii="Times New Roman" w:hAnsi="Times New Roman" w:cs="Times New Roman"/>
          <w:sz w:val="28"/>
          <w:szCs w:val="28"/>
        </w:rPr>
        <w:t xml:space="preserve">м с рабочей нагрузкой каждой не менее 30 тс, соответствующей </w:t>
      </w:r>
      <w:r>
        <w:rPr>
          <w:rFonts w:ascii="Times New Roman" w:hAnsi="Times New Roman" w:cs="Times New Roman"/>
          <w:sz w:val="28"/>
          <w:szCs w:val="28"/>
        </w:rPr>
        <w:t xml:space="preserve">для </w:t>
      </w:r>
      <w:r w:rsidRPr="00615E64">
        <w:rPr>
          <w:rFonts w:ascii="Times New Roman" w:hAnsi="Times New Roman" w:cs="Times New Roman"/>
          <w:sz w:val="28"/>
          <w:szCs w:val="28"/>
        </w:rPr>
        <w:t>фактической величин</w:t>
      </w:r>
      <w:r>
        <w:rPr>
          <w:rFonts w:ascii="Times New Roman" w:hAnsi="Times New Roman" w:cs="Times New Roman"/>
          <w:sz w:val="28"/>
          <w:szCs w:val="28"/>
        </w:rPr>
        <w:t>ы</w:t>
      </w:r>
      <w:r w:rsidRPr="00615E64">
        <w:rPr>
          <w:rFonts w:ascii="Times New Roman" w:hAnsi="Times New Roman" w:cs="Times New Roman"/>
          <w:sz w:val="28"/>
          <w:szCs w:val="28"/>
        </w:rPr>
        <w:t xml:space="preserve"> зазора.</w:t>
      </w:r>
      <w:r>
        <w:rPr>
          <w:rFonts w:ascii="Times New Roman" w:hAnsi="Times New Roman" w:cs="Times New Roman"/>
          <w:sz w:val="28"/>
          <w:szCs w:val="28"/>
        </w:rPr>
        <w:t xml:space="preserve"> </w:t>
      </w:r>
      <w:r>
        <w:rPr>
          <w:rFonts w:ascii="Times New Roman" w:hAnsi="Times New Roman"/>
          <w:sz w:val="28"/>
          <w:szCs w:val="28"/>
        </w:rPr>
        <w:t xml:space="preserve">Между пневмооболочками и торцевыми стенами контейнеров и полувагона устанавливают восемь панелей прокладочного материала размерами </w:t>
      </w:r>
      <w:r w:rsidR="00777A04">
        <w:rPr>
          <w:rFonts w:ascii="Times New Roman" w:hAnsi="Times New Roman"/>
          <w:sz w:val="28"/>
          <w:szCs w:val="28"/>
        </w:rPr>
        <w:t>не менее 1</w:t>
      </w:r>
      <w:r>
        <w:rPr>
          <w:rFonts w:ascii="Times New Roman" w:hAnsi="Times New Roman"/>
          <w:sz w:val="28"/>
          <w:szCs w:val="28"/>
        </w:rPr>
        <w:t>200х2000 мм.</w:t>
      </w:r>
    </w:p>
    <w:p w:rsidR="000D1D62" w:rsidRDefault="000D1D62" w:rsidP="00BE79F5">
      <w:pPr>
        <w:pStyle w:val="ConsPlusNormal"/>
        <w:spacing w:line="360" w:lineRule="exact"/>
        <w:ind w:firstLine="709"/>
        <w:jc w:val="both"/>
        <w:rPr>
          <w:rFonts w:ascii="Times New Roman" w:hAnsi="Times New Roman" w:cs="Times New Roman"/>
          <w:sz w:val="28"/>
          <w:szCs w:val="28"/>
        </w:rPr>
      </w:pPr>
      <w:r w:rsidRPr="00051C90">
        <w:rPr>
          <w:rFonts w:ascii="Times New Roman" w:hAnsi="Times New Roman" w:cs="Times New Roman"/>
          <w:sz w:val="28"/>
          <w:szCs w:val="28"/>
        </w:rPr>
        <w:t xml:space="preserve">Подбор контейнеров </w:t>
      </w:r>
      <w:r>
        <w:rPr>
          <w:rFonts w:ascii="Times New Roman" w:hAnsi="Times New Roman" w:cs="Times New Roman"/>
          <w:sz w:val="28"/>
          <w:szCs w:val="28"/>
        </w:rPr>
        <w:t>1С, 1СС</w:t>
      </w:r>
      <w:r w:rsidRPr="00051C90">
        <w:rPr>
          <w:rFonts w:ascii="Times New Roman" w:hAnsi="Times New Roman" w:cs="Times New Roman"/>
          <w:sz w:val="28"/>
          <w:szCs w:val="28"/>
        </w:rPr>
        <w:t xml:space="preserve"> </w:t>
      </w:r>
      <w:r>
        <w:rPr>
          <w:rFonts w:ascii="Times New Roman" w:hAnsi="Times New Roman" w:cs="Times New Roman"/>
          <w:sz w:val="28"/>
          <w:szCs w:val="28"/>
        </w:rPr>
        <w:t xml:space="preserve">массой брутто до 30,48 т </w:t>
      </w:r>
      <w:r w:rsidRPr="00051C90">
        <w:rPr>
          <w:rFonts w:ascii="Times New Roman" w:hAnsi="Times New Roman" w:cs="Times New Roman"/>
          <w:sz w:val="28"/>
          <w:szCs w:val="28"/>
        </w:rPr>
        <w:t>для размещения в одном полувагоне производят в зависимости от их массы бр</w:t>
      </w:r>
      <w:r>
        <w:rPr>
          <w:rFonts w:ascii="Times New Roman" w:hAnsi="Times New Roman" w:cs="Times New Roman"/>
          <w:sz w:val="28"/>
          <w:szCs w:val="28"/>
        </w:rPr>
        <w:t>утто в соответствии с таблицей 2</w:t>
      </w:r>
      <w:r w:rsidRPr="00051C90">
        <w:rPr>
          <w:rFonts w:ascii="Times New Roman" w:hAnsi="Times New Roman" w:cs="Times New Roman"/>
          <w:sz w:val="28"/>
          <w:szCs w:val="28"/>
        </w:rPr>
        <w:t>.</w:t>
      </w:r>
    </w:p>
    <w:p w:rsidR="000D1D62" w:rsidRDefault="000D1D62" w:rsidP="00BE79F5">
      <w:pPr>
        <w:pStyle w:val="ConsPlusNormal"/>
        <w:spacing w:line="360" w:lineRule="exact"/>
        <w:ind w:firstLine="709"/>
        <w:jc w:val="both"/>
        <w:rPr>
          <w:rFonts w:ascii="Times New Roman" w:hAnsi="Times New Roman" w:cs="Times New Roman"/>
          <w:sz w:val="28"/>
          <w:szCs w:val="28"/>
        </w:rPr>
      </w:pPr>
      <w:r w:rsidRPr="004C58C9">
        <w:rPr>
          <w:rFonts w:ascii="Times New Roman" w:hAnsi="Times New Roman" w:cs="Times New Roman"/>
          <w:sz w:val="28"/>
          <w:szCs w:val="28"/>
        </w:rPr>
        <w:t>При размещении контейнеров массой брутто свыше 30,48 т масса контейнеров должна быть одинаковой. Смещение общего центра тяжести груза в продольном направлении не допускается.</w:t>
      </w:r>
    </w:p>
    <w:p w:rsidR="00BE79F5" w:rsidRPr="00051C90" w:rsidRDefault="00BE79F5" w:rsidP="00BE79F5">
      <w:pPr>
        <w:pStyle w:val="ConsPlusNormal"/>
        <w:spacing w:line="360" w:lineRule="exact"/>
        <w:ind w:firstLine="709"/>
        <w:jc w:val="both"/>
        <w:rPr>
          <w:rFonts w:ascii="Times New Roman" w:hAnsi="Times New Roman" w:cs="Times New Roman"/>
          <w:sz w:val="28"/>
          <w:szCs w:val="28"/>
        </w:rPr>
      </w:pPr>
    </w:p>
    <w:p w:rsidR="000D1D62" w:rsidRDefault="000D1D62" w:rsidP="00C17FB5">
      <w:pPr>
        <w:pStyle w:val="ac"/>
        <w:numPr>
          <w:ilvl w:val="0"/>
          <w:numId w:val="1"/>
        </w:numPr>
        <w:tabs>
          <w:tab w:val="left" w:pos="1134"/>
        </w:tabs>
        <w:spacing w:after="0" w:line="360" w:lineRule="exact"/>
        <w:ind w:left="0" w:firstLine="709"/>
        <w:jc w:val="center"/>
        <w:rPr>
          <w:rFonts w:ascii="Times New Roman" w:hAnsi="Times New Roman"/>
          <w:b/>
          <w:sz w:val="28"/>
          <w:szCs w:val="28"/>
        </w:rPr>
      </w:pPr>
      <w:r w:rsidRPr="00615E64">
        <w:rPr>
          <w:rFonts w:ascii="Times New Roman" w:hAnsi="Times New Roman"/>
          <w:b/>
          <w:sz w:val="28"/>
          <w:szCs w:val="28"/>
        </w:rPr>
        <w:t xml:space="preserve">Размещение и крепление контейнеров типоразмеров </w:t>
      </w:r>
      <w:r>
        <w:rPr>
          <w:rFonts w:ascii="Times New Roman" w:hAnsi="Times New Roman"/>
          <w:b/>
          <w:sz w:val="28"/>
          <w:szCs w:val="28"/>
        </w:rPr>
        <w:t>1ААА, 1АА,</w:t>
      </w:r>
      <w:r w:rsidRPr="005F4E96">
        <w:rPr>
          <w:rFonts w:ascii="Times New Roman" w:hAnsi="Times New Roman"/>
          <w:b/>
          <w:sz w:val="28"/>
          <w:szCs w:val="28"/>
        </w:rPr>
        <w:t xml:space="preserve"> </w:t>
      </w:r>
      <w:r>
        <w:rPr>
          <w:rFonts w:ascii="Times New Roman" w:hAnsi="Times New Roman"/>
          <w:b/>
          <w:sz w:val="28"/>
          <w:szCs w:val="28"/>
        </w:rPr>
        <w:t>1А</w:t>
      </w:r>
    </w:p>
    <w:p w:rsidR="00BE79F5" w:rsidRPr="00615E64" w:rsidRDefault="00BE79F5" w:rsidP="00BE79F5">
      <w:pPr>
        <w:pStyle w:val="ac"/>
        <w:tabs>
          <w:tab w:val="left" w:pos="284"/>
        </w:tabs>
        <w:spacing w:after="0" w:line="360" w:lineRule="exact"/>
        <w:ind w:left="709"/>
        <w:rPr>
          <w:rFonts w:ascii="Times New Roman" w:hAnsi="Times New Roman"/>
          <w:b/>
          <w:sz w:val="28"/>
          <w:szCs w:val="28"/>
        </w:rPr>
      </w:pPr>
    </w:p>
    <w:p w:rsidR="000D1D62" w:rsidRDefault="000D1D62" w:rsidP="00BE79F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Pr="00617774">
        <w:rPr>
          <w:rFonts w:ascii="Times New Roman" w:hAnsi="Times New Roman" w:cs="Times New Roman"/>
          <w:sz w:val="28"/>
          <w:szCs w:val="28"/>
        </w:rPr>
        <w:t>.1. Размещение и крепление порожнего контейнера</w:t>
      </w:r>
      <w:r>
        <w:rPr>
          <w:rFonts w:ascii="Times New Roman" w:hAnsi="Times New Roman" w:cs="Times New Roman"/>
          <w:sz w:val="28"/>
          <w:szCs w:val="28"/>
        </w:rPr>
        <w:t>.</w:t>
      </w:r>
    </w:p>
    <w:p w:rsidR="000D1D62" w:rsidRPr="00617774" w:rsidRDefault="000D1D62" w:rsidP="00BE79F5">
      <w:pPr>
        <w:pStyle w:val="ConsPlusNormal"/>
        <w:spacing w:line="360" w:lineRule="exact"/>
        <w:ind w:firstLine="709"/>
        <w:jc w:val="both"/>
        <w:rPr>
          <w:rFonts w:ascii="Times New Roman" w:hAnsi="Times New Roman" w:cs="Times New Roman"/>
          <w:sz w:val="28"/>
          <w:szCs w:val="28"/>
        </w:rPr>
      </w:pPr>
      <w:r w:rsidRPr="00617774">
        <w:rPr>
          <w:rFonts w:ascii="Times New Roman" w:hAnsi="Times New Roman" w:cs="Times New Roman"/>
          <w:sz w:val="28"/>
          <w:szCs w:val="28"/>
        </w:rPr>
        <w:t>В полувагоне размещают один порожний контейнер.</w:t>
      </w:r>
    </w:p>
    <w:p w:rsidR="000D1D62" w:rsidRPr="00777A04" w:rsidRDefault="000D1D62" w:rsidP="00BE79F5">
      <w:pPr>
        <w:pStyle w:val="ConsPlusNormal"/>
        <w:spacing w:line="360" w:lineRule="exact"/>
        <w:ind w:firstLine="709"/>
        <w:jc w:val="both"/>
        <w:rPr>
          <w:rFonts w:ascii="Times New Roman" w:hAnsi="Times New Roman" w:cs="Times New Roman"/>
          <w:sz w:val="28"/>
          <w:szCs w:val="28"/>
        </w:rPr>
      </w:pPr>
      <w:r w:rsidRPr="00617774">
        <w:rPr>
          <w:rFonts w:ascii="Times New Roman" w:hAnsi="Times New Roman" w:cs="Times New Roman"/>
          <w:sz w:val="28"/>
          <w:szCs w:val="28"/>
        </w:rPr>
        <w:t xml:space="preserve">Перед погрузкой контейнер устанавливают на площадке фитингами на две подкладки: торцевую (рисунок 1) и среднюю (рисунок </w:t>
      </w:r>
      <w:r>
        <w:rPr>
          <w:rFonts w:ascii="Times New Roman" w:hAnsi="Times New Roman" w:cs="Times New Roman"/>
          <w:sz w:val="28"/>
          <w:szCs w:val="28"/>
        </w:rPr>
        <w:t>2</w:t>
      </w:r>
      <w:r w:rsidRPr="00617774">
        <w:rPr>
          <w:rFonts w:ascii="Times New Roman" w:hAnsi="Times New Roman" w:cs="Times New Roman"/>
          <w:sz w:val="28"/>
          <w:szCs w:val="28"/>
        </w:rPr>
        <w:t>) из досок сечен</w:t>
      </w:r>
      <w:r>
        <w:rPr>
          <w:rFonts w:ascii="Times New Roman" w:hAnsi="Times New Roman" w:cs="Times New Roman"/>
          <w:sz w:val="28"/>
          <w:szCs w:val="28"/>
        </w:rPr>
        <w:t xml:space="preserve">ием 30х150 мм и </w:t>
      </w:r>
      <w:r w:rsidRPr="00777A04">
        <w:rPr>
          <w:rFonts w:ascii="Times New Roman" w:hAnsi="Times New Roman" w:cs="Times New Roman"/>
          <w:sz w:val="28"/>
          <w:szCs w:val="28"/>
        </w:rPr>
        <w:t xml:space="preserve">длиной </w:t>
      </w:r>
      <w:r w:rsidR="00930983" w:rsidRPr="00777A04">
        <w:rPr>
          <w:rFonts w:ascii="Times New Roman" w:hAnsi="Times New Roman" w:cs="Times New Roman"/>
          <w:sz w:val="28"/>
          <w:szCs w:val="28"/>
        </w:rPr>
        <w:t xml:space="preserve">не менее </w:t>
      </w:r>
      <w:r w:rsidRPr="00777A04">
        <w:rPr>
          <w:rFonts w:ascii="Times New Roman" w:hAnsi="Times New Roman" w:cs="Times New Roman"/>
          <w:sz w:val="28"/>
          <w:szCs w:val="28"/>
        </w:rPr>
        <w:t>2800 мм.</w:t>
      </w:r>
    </w:p>
    <w:p w:rsidR="000D1D62" w:rsidRPr="00F56FB1" w:rsidRDefault="000D1D62" w:rsidP="00BE79F5">
      <w:pPr>
        <w:pStyle w:val="ConsPlusNormal"/>
        <w:spacing w:line="360" w:lineRule="exact"/>
        <w:ind w:firstLine="709"/>
        <w:jc w:val="both"/>
        <w:rPr>
          <w:rFonts w:ascii="Times New Roman" w:hAnsi="Times New Roman" w:cs="Times New Roman"/>
          <w:sz w:val="28"/>
          <w:szCs w:val="28"/>
        </w:rPr>
      </w:pPr>
      <w:r w:rsidRPr="00777A04">
        <w:rPr>
          <w:rFonts w:ascii="Times New Roman" w:hAnsi="Times New Roman" w:cs="Times New Roman"/>
          <w:sz w:val="28"/>
          <w:szCs w:val="28"/>
        </w:rPr>
        <w:t>Через отверстия в фитингах подкладки крепят к контейнеру гвоздями длиной не менее 120 мм. Выступающие</w:t>
      </w:r>
      <w:r w:rsidRPr="00F56FB1">
        <w:rPr>
          <w:rFonts w:ascii="Times New Roman" w:hAnsi="Times New Roman" w:cs="Times New Roman"/>
          <w:sz w:val="28"/>
          <w:szCs w:val="28"/>
        </w:rPr>
        <w:t xml:space="preserve"> из отверстий фитингов части гвоздей загибают вниз. </w:t>
      </w:r>
      <w:r>
        <w:rPr>
          <w:rFonts w:ascii="Times New Roman" w:hAnsi="Times New Roman" w:cs="Times New Roman"/>
          <w:sz w:val="28"/>
          <w:szCs w:val="28"/>
        </w:rPr>
        <w:t>Допускается крепление подкладок к фитингам контейнера иными способами.</w:t>
      </w:r>
    </w:p>
    <w:p w:rsidR="000D1D62" w:rsidRPr="00617774" w:rsidRDefault="000D1D62" w:rsidP="00BE79F5">
      <w:pPr>
        <w:pStyle w:val="ConsPlusNormal"/>
        <w:spacing w:line="360" w:lineRule="exact"/>
        <w:ind w:firstLine="709"/>
        <w:jc w:val="both"/>
        <w:rPr>
          <w:rFonts w:ascii="Times New Roman" w:hAnsi="Times New Roman" w:cs="Times New Roman"/>
          <w:sz w:val="28"/>
          <w:szCs w:val="28"/>
        </w:rPr>
      </w:pPr>
      <w:r w:rsidRPr="00617774">
        <w:rPr>
          <w:rFonts w:ascii="Times New Roman" w:hAnsi="Times New Roman" w:cs="Times New Roman"/>
          <w:sz w:val="28"/>
          <w:szCs w:val="28"/>
        </w:rPr>
        <w:t xml:space="preserve">Для закрепления контейнера от смещений в поперечном направлении с каждой стороны контейнера вплотную к фитингам на подкладки устанавливают распорные бруски </w:t>
      </w:r>
      <w:r w:rsidRPr="00777A04">
        <w:rPr>
          <w:rFonts w:ascii="Times New Roman" w:hAnsi="Times New Roman" w:cs="Times New Roman"/>
          <w:sz w:val="28"/>
          <w:szCs w:val="28"/>
        </w:rPr>
        <w:t xml:space="preserve">сечением </w:t>
      </w:r>
      <w:r w:rsidR="00930983" w:rsidRPr="00777A04">
        <w:rPr>
          <w:rFonts w:ascii="Times New Roman" w:hAnsi="Times New Roman" w:cs="Times New Roman"/>
          <w:sz w:val="28"/>
          <w:szCs w:val="28"/>
        </w:rPr>
        <w:t>не менее 100х150 мм</w:t>
      </w:r>
      <w:r w:rsidR="00930983" w:rsidRPr="00777A04">
        <w:rPr>
          <w:rFonts w:ascii="Times New Roman" w:hAnsi="Times New Roman" w:cs="Times New Roman"/>
          <w:sz w:val="28"/>
          <w:szCs w:val="28"/>
        </w:rPr>
        <w:br/>
      </w:r>
      <w:r w:rsidRPr="00777A04">
        <w:rPr>
          <w:rFonts w:ascii="Times New Roman" w:hAnsi="Times New Roman" w:cs="Times New Roman"/>
          <w:sz w:val="28"/>
          <w:szCs w:val="28"/>
        </w:rPr>
        <w:t>(рисунки 1 и 2), длиной по месту и крепят их к подкладке</w:t>
      </w:r>
      <w:r w:rsidRPr="00617774">
        <w:rPr>
          <w:rFonts w:ascii="Times New Roman" w:hAnsi="Times New Roman" w:cs="Times New Roman"/>
          <w:sz w:val="28"/>
          <w:szCs w:val="28"/>
        </w:rPr>
        <w:t xml:space="preserve"> каждый</w:t>
      </w:r>
      <w:r w:rsidR="00777A04">
        <w:rPr>
          <w:rFonts w:ascii="Times New Roman" w:hAnsi="Times New Roman" w:cs="Times New Roman"/>
          <w:sz w:val="28"/>
          <w:szCs w:val="28"/>
        </w:rPr>
        <w:t xml:space="preserve"> </w:t>
      </w:r>
      <w:r w:rsidRPr="00617774">
        <w:rPr>
          <w:rFonts w:ascii="Times New Roman" w:hAnsi="Times New Roman" w:cs="Times New Roman"/>
          <w:sz w:val="28"/>
          <w:szCs w:val="28"/>
        </w:rPr>
        <w:t>4 гвоздями длиной 125 мм.</w:t>
      </w:r>
    </w:p>
    <w:p w:rsidR="00777A04" w:rsidRDefault="00777A04" w:rsidP="00777A04">
      <w:pPr>
        <w:pStyle w:val="ConsPlusNormal"/>
        <w:tabs>
          <w:tab w:val="left" w:pos="993"/>
        </w:tabs>
        <w:spacing w:line="360" w:lineRule="exact"/>
        <w:ind w:firstLine="709"/>
        <w:jc w:val="both"/>
        <w:rPr>
          <w:rFonts w:ascii="Times New Roman" w:hAnsi="Times New Roman" w:cs="Times New Roman"/>
          <w:sz w:val="28"/>
          <w:szCs w:val="28"/>
        </w:rPr>
      </w:pPr>
      <w:r w:rsidRPr="00F56FB1">
        <w:rPr>
          <w:rFonts w:ascii="Times New Roman" w:hAnsi="Times New Roman" w:cs="Times New Roman"/>
          <w:sz w:val="28"/>
          <w:szCs w:val="28"/>
        </w:rPr>
        <w:t>Для предохранения контейнеров от повреждений о торцевые двери (стены) полувагона на торцевую подкладку, устанавливаемую под угловые фитинги со стороны торцевых дверей контейнера, крепят две упорные доски (рисунок 1</w:t>
      </w:r>
      <w:r>
        <w:rPr>
          <w:rFonts w:ascii="Times New Roman" w:hAnsi="Times New Roman" w:cs="Times New Roman"/>
          <w:sz w:val="28"/>
          <w:szCs w:val="28"/>
        </w:rPr>
        <w:t>,</w:t>
      </w:r>
      <w:r w:rsidRPr="00F56FB1">
        <w:rPr>
          <w:rFonts w:ascii="Times New Roman" w:hAnsi="Times New Roman" w:cs="Times New Roman"/>
          <w:sz w:val="28"/>
          <w:szCs w:val="28"/>
        </w:rPr>
        <w:t xml:space="preserve"> поз.3) сечением не менее 40х130 мм и длиной не менее </w:t>
      </w:r>
      <w:smartTag w:uri="urn:schemas-microsoft-com:office:smarttags" w:element="metricconverter">
        <w:smartTagPr>
          <w:attr w:name="ProductID" w:val="450 мм"/>
        </w:smartTagPr>
        <w:r w:rsidRPr="00F56FB1">
          <w:rPr>
            <w:rFonts w:ascii="Times New Roman" w:hAnsi="Times New Roman" w:cs="Times New Roman"/>
            <w:sz w:val="28"/>
            <w:szCs w:val="28"/>
          </w:rPr>
          <w:t>450 мм</w:t>
        </w:r>
      </w:smartTag>
      <w:r w:rsidRPr="00F56FB1">
        <w:rPr>
          <w:rFonts w:ascii="Times New Roman" w:hAnsi="Times New Roman" w:cs="Times New Roman"/>
          <w:sz w:val="28"/>
          <w:szCs w:val="28"/>
        </w:rPr>
        <w:t xml:space="preserve"> каждую</w:t>
      </w:r>
      <w:r w:rsidRPr="00285686">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F56FB1">
        <w:rPr>
          <w:rFonts w:ascii="Times New Roman" w:hAnsi="Times New Roman" w:cs="Times New Roman"/>
          <w:sz w:val="28"/>
          <w:szCs w:val="28"/>
        </w:rPr>
        <w:t xml:space="preserve">гвоздями длиной </w:t>
      </w:r>
      <w:smartTag w:uri="urn:schemas-microsoft-com:office:smarttags" w:element="metricconverter">
        <w:smartTagPr>
          <w:attr w:name="ProductID" w:val="100 мм"/>
        </w:smartTagPr>
        <w:r w:rsidRPr="00F56FB1">
          <w:rPr>
            <w:rFonts w:ascii="Times New Roman" w:hAnsi="Times New Roman" w:cs="Times New Roman"/>
            <w:sz w:val="28"/>
            <w:szCs w:val="28"/>
          </w:rPr>
          <w:t>100 мм</w:t>
        </w:r>
      </w:smartTag>
      <w:r w:rsidRPr="00F56FB1">
        <w:rPr>
          <w:rFonts w:ascii="Times New Roman" w:hAnsi="Times New Roman" w:cs="Times New Roman"/>
          <w:sz w:val="28"/>
          <w:szCs w:val="28"/>
        </w:rPr>
        <w:t>.</w:t>
      </w:r>
    </w:p>
    <w:p w:rsidR="000D1D62" w:rsidRPr="00617774" w:rsidRDefault="000D1D62" w:rsidP="00BE79F5">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В полувагоны с длиной кузова до 12600 мм к</w:t>
      </w:r>
      <w:r w:rsidRPr="00617774">
        <w:rPr>
          <w:rFonts w:ascii="Times New Roman" w:hAnsi="Times New Roman" w:cs="Times New Roman"/>
          <w:sz w:val="28"/>
          <w:szCs w:val="28"/>
        </w:rPr>
        <w:t xml:space="preserve">онтейнер с закрепленными на них подкладками устанавливают (рисунок </w:t>
      </w:r>
      <w:r>
        <w:rPr>
          <w:rFonts w:ascii="Times New Roman" w:hAnsi="Times New Roman" w:cs="Times New Roman"/>
          <w:sz w:val="28"/>
          <w:szCs w:val="28"/>
        </w:rPr>
        <w:t>7</w:t>
      </w:r>
      <w:r w:rsidRPr="00617774">
        <w:rPr>
          <w:rFonts w:ascii="Times New Roman" w:hAnsi="Times New Roman" w:cs="Times New Roman"/>
          <w:sz w:val="28"/>
          <w:szCs w:val="28"/>
        </w:rPr>
        <w:t>) вплотную к одной из торцевых дверей (стен).</w:t>
      </w:r>
    </w:p>
    <w:p w:rsidR="000D1D62" w:rsidRPr="005D6AFE" w:rsidRDefault="00361E1B" w:rsidP="00871F1E">
      <w:pPr>
        <w:pStyle w:val="ConsPlusNormal"/>
        <w:spacing w:line="360" w:lineRule="auto"/>
        <w:jc w:val="center"/>
        <w:rPr>
          <w:rFonts w:ascii="Times New Roman" w:hAnsi="Times New Roman" w:cs="Times New Roman"/>
          <w:sz w:val="24"/>
          <w:szCs w:val="24"/>
        </w:rPr>
      </w:pPr>
      <w:r>
        <w:object w:dxaOrig="9765" w:dyaOrig="5517">
          <v:shape id="_x0000_i1032" type="#_x0000_t75" style="width:277.35pt;height:157.5pt" o:ole="">
            <v:imagedata r:id="rId22" o:title=""/>
          </v:shape>
          <o:OLEObject Type="Embed" ProgID="Visio.Drawing.11" ShapeID="_x0000_i1032" DrawAspect="Content" ObjectID="_1731760649" r:id="rId23"/>
        </w:object>
      </w:r>
    </w:p>
    <w:p w:rsidR="000D1D62" w:rsidRPr="00185746" w:rsidRDefault="000D1D62" w:rsidP="006F108F">
      <w:pPr>
        <w:pStyle w:val="ConsPlusNormal"/>
        <w:ind w:firstLine="539"/>
        <w:jc w:val="center"/>
        <w:rPr>
          <w:rFonts w:ascii="Times New Roman" w:hAnsi="Times New Roman" w:cs="Times New Roman"/>
          <w:sz w:val="28"/>
          <w:szCs w:val="28"/>
        </w:rPr>
      </w:pPr>
      <w:r w:rsidRPr="00185746">
        <w:rPr>
          <w:rFonts w:ascii="Times New Roman" w:hAnsi="Times New Roman" w:cs="Times New Roman"/>
          <w:sz w:val="28"/>
          <w:szCs w:val="28"/>
        </w:rPr>
        <w:t xml:space="preserve">Рисунок </w:t>
      </w:r>
      <w:r>
        <w:rPr>
          <w:rFonts w:ascii="Times New Roman" w:hAnsi="Times New Roman" w:cs="Times New Roman"/>
          <w:sz w:val="28"/>
          <w:szCs w:val="28"/>
        </w:rPr>
        <w:t xml:space="preserve">7 - </w:t>
      </w:r>
      <w:r w:rsidRPr="00634F0E">
        <w:rPr>
          <w:rFonts w:ascii="Times New Roman" w:hAnsi="Times New Roman" w:cs="Times New Roman"/>
          <w:sz w:val="28"/>
          <w:szCs w:val="28"/>
        </w:rPr>
        <w:t>Схема размещения</w:t>
      </w:r>
      <w:r>
        <w:rPr>
          <w:rFonts w:ascii="Times New Roman" w:hAnsi="Times New Roman" w:cs="Times New Roman"/>
          <w:sz w:val="28"/>
          <w:szCs w:val="28"/>
        </w:rPr>
        <w:t xml:space="preserve"> и крепления порожнего контейнера длиной 40 футов в полувагоне длиной кузова до 12600 мм</w:t>
      </w:r>
    </w:p>
    <w:p w:rsidR="000D1D62" w:rsidRPr="006F108F" w:rsidRDefault="000D1D62" w:rsidP="008E7F47">
      <w:pPr>
        <w:pStyle w:val="ConsPlusNormal"/>
        <w:spacing w:before="120"/>
        <w:ind w:firstLine="539"/>
        <w:jc w:val="center"/>
        <w:rPr>
          <w:rFonts w:ascii="Times New Roman" w:hAnsi="Times New Roman" w:cs="Times New Roman"/>
          <w:sz w:val="24"/>
          <w:szCs w:val="24"/>
        </w:rPr>
      </w:pPr>
      <w:r w:rsidRPr="006F108F">
        <w:rPr>
          <w:rFonts w:ascii="Times New Roman" w:hAnsi="Times New Roman" w:cs="Times New Roman"/>
          <w:sz w:val="24"/>
          <w:szCs w:val="24"/>
        </w:rPr>
        <w:t>1 – торцевая подкладка</w:t>
      </w:r>
      <w:r>
        <w:rPr>
          <w:rFonts w:ascii="Times New Roman" w:hAnsi="Times New Roman" w:cs="Times New Roman"/>
          <w:sz w:val="24"/>
          <w:szCs w:val="24"/>
        </w:rPr>
        <w:t xml:space="preserve"> (рисунок 1)</w:t>
      </w:r>
      <w:r w:rsidRPr="006F108F">
        <w:rPr>
          <w:rFonts w:ascii="Times New Roman" w:hAnsi="Times New Roman" w:cs="Times New Roman"/>
          <w:sz w:val="24"/>
          <w:szCs w:val="24"/>
        </w:rPr>
        <w:t>; 2 – средняя подкладка</w:t>
      </w:r>
      <w:r>
        <w:rPr>
          <w:rFonts w:ascii="Times New Roman" w:hAnsi="Times New Roman" w:cs="Times New Roman"/>
          <w:sz w:val="24"/>
          <w:szCs w:val="24"/>
        </w:rPr>
        <w:t xml:space="preserve"> (рисунок 2)</w:t>
      </w:r>
      <w:r w:rsidRPr="006F108F">
        <w:rPr>
          <w:rFonts w:ascii="Times New Roman" w:hAnsi="Times New Roman" w:cs="Times New Roman"/>
          <w:sz w:val="24"/>
          <w:szCs w:val="24"/>
        </w:rPr>
        <w:t>;</w:t>
      </w:r>
    </w:p>
    <w:p w:rsidR="000D1D62" w:rsidRPr="006F108F" w:rsidRDefault="000D1D62" w:rsidP="006F108F">
      <w:pPr>
        <w:pStyle w:val="ConsPlusNormal"/>
        <w:ind w:firstLine="539"/>
        <w:jc w:val="center"/>
        <w:rPr>
          <w:rFonts w:ascii="Times New Roman" w:hAnsi="Times New Roman" w:cs="Times New Roman"/>
          <w:sz w:val="24"/>
          <w:szCs w:val="24"/>
        </w:rPr>
      </w:pPr>
      <w:r w:rsidRPr="006F108F">
        <w:rPr>
          <w:rFonts w:ascii="Times New Roman" w:hAnsi="Times New Roman" w:cs="Times New Roman"/>
          <w:sz w:val="24"/>
          <w:szCs w:val="24"/>
        </w:rPr>
        <w:t xml:space="preserve"> 3 – пневмооболочка; 4- </w:t>
      </w:r>
      <w:r>
        <w:rPr>
          <w:rFonts w:ascii="Times New Roman" w:hAnsi="Times New Roman" w:cs="Times New Roman"/>
          <w:sz w:val="24"/>
          <w:szCs w:val="24"/>
        </w:rPr>
        <w:t>прокладочный материал</w:t>
      </w:r>
    </w:p>
    <w:p w:rsidR="000D1D62" w:rsidRDefault="000D1D62" w:rsidP="000D76F8">
      <w:pPr>
        <w:pStyle w:val="ConsPlusNormal"/>
        <w:spacing w:before="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185746">
        <w:rPr>
          <w:rFonts w:ascii="Times New Roman" w:hAnsi="Times New Roman" w:cs="Times New Roman"/>
          <w:sz w:val="28"/>
          <w:szCs w:val="28"/>
        </w:rPr>
        <w:t xml:space="preserve"> зазор между контейнером и противоположной торцевой </w:t>
      </w:r>
      <w:r w:rsidRPr="005F4E96">
        <w:rPr>
          <w:rFonts w:ascii="Times New Roman" w:hAnsi="Times New Roman" w:cs="Times New Roman"/>
          <w:sz w:val="28"/>
          <w:szCs w:val="28"/>
        </w:rPr>
        <w:t xml:space="preserve">дверью (стеной) устанавливают две пневмооболочки </w:t>
      </w:r>
      <w:r>
        <w:rPr>
          <w:rFonts w:ascii="Times New Roman" w:hAnsi="Times New Roman" w:cs="Times New Roman"/>
          <w:sz w:val="28"/>
          <w:szCs w:val="28"/>
        </w:rPr>
        <w:t>поз. 3</w:t>
      </w:r>
      <w:r w:rsidRPr="005F4E96">
        <w:rPr>
          <w:rFonts w:ascii="Times New Roman" w:hAnsi="Times New Roman" w:cs="Times New Roman"/>
          <w:sz w:val="28"/>
          <w:szCs w:val="28"/>
        </w:rPr>
        <w:t xml:space="preserve"> размерами не менее 100х185 </w:t>
      </w:r>
      <w:r w:rsidR="002B7130">
        <w:rPr>
          <w:rFonts w:ascii="Times New Roman" w:hAnsi="Times New Roman" w:cs="Times New Roman"/>
          <w:sz w:val="28"/>
          <w:szCs w:val="28"/>
        </w:rPr>
        <w:t>с</w:t>
      </w:r>
      <w:r w:rsidRPr="005F4E96">
        <w:rPr>
          <w:rFonts w:ascii="Times New Roman" w:hAnsi="Times New Roman" w:cs="Times New Roman"/>
          <w:sz w:val="28"/>
          <w:szCs w:val="28"/>
        </w:rPr>
        <w:t>м с рабочей нагрузкой каждой не менее 5</w:t>
      </w:r>
      <w:r>
        <w:rPr>
          <w:rFonts w:ascii="Times New Roman" w:hAnsi="Times New Roman" w:cs="Times New Roman"/>
          <w:sz w:val="28"/>
          <w:szCs w:val="28"/>
        </w:rPr>
        <w:t>,0</w:t>
      </w:r>
      <w:r w:rsidRPr="005F4E96">
        <w:rPr>
          <w:rFonts w:ascii="Times New Roman" w:hAnsi="Times New Roman" w:cs="Times New Roman"/>
          <w:sz w:val="28"/>
          <w:szCs w:val="28"/>
        </w:rPr>
        <w:t xml:space="preserve"> тс, соответствующей </w:t>
      </w:r>
      <w:r>
        <w:rPr>
          <w:rFonts w:ascii="Times New Roman" w:hAnsi="Times New Roman" w:cs="Times New Roman"/>
          <w:sz w:val="28"/>
          <w:szCs w:val="28"/>
        </w:rPr>
        <w:t xml:space="preserve">для </w:t>
      </w:r>
      <w:r w:rsidRPr="005F4E96">
        <w:rPr>
          <w:rFonts w:ascii="Times New Roman" w:hAnsi="Times New Roman" w:cs="Times New Roman"/>
          <w:sz w:val="28"/>
          <w:szCs w:val="28"/>
        </w:rPr>
        <w:t>фактической величин</w:t>
      </w:r>
      <w:r>
        <w:rPr>
          <w:rFonts w:ascii="Times New Roman" w:hAnsi="Times New Roman" w:cs="Times New Roman"/>
          <w:sz w:val="28"/>
          <w:szCs w:val="28"/>
        </w:rPr>
        <w:t>ы</w:t>
      </w:r>
      <w:r w:rsidRPr="005F4E96">
        <w:rPr>
          <w:rFonts w:ascii="Times New Roman" w:hAnsi="Times New Roman" w:cs="Times New Roman"/>
          <w:sz w:val="28"/>
          <w:szCs w:val="28"/>
        </w:rPr>
        <w:t xml:space="preserve"> зазора</w:t>
      </w:r>
      <w:r>
        <w:rPr>
          <w:rFonts w:ascii="Times New Roman" w:hAnsi="Times New Roman" w:cs="Times New Roman"/>
          <w:sz w:val="28"/>
          <w:szCs w:val="28"/>
        </w:rPr>
        <w:t xml:space="preserve">. </w:t>
      </w:r>
    </w:p>
    <w:p w:rsidR="000D1D62" w:rsidRPr="00777A04" w:rsidRDefault="000D1D62" w:rsidP="000D76F8">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Между пневмооболочками и торцевыми стенами контейнера и полувагона </w:t>
      </w:r>
      <w:r w:rsidRPr="00777A04">
        <w:rPr>
          <w:rFonts w:ascii="Times New Roman" w:hAnsi="Times New Roman"/>
          <w:sz w:val="28"/>
          <w:szCs w:val="28"/>
        </w:rPr>
        <w:t xml:space="preserve">устанавливают четыре панели прокладочного материала размерами </w:t>
      </w:r>
      <w:r w:rsidR="000D76F8" w:rsidRPr="00777A04">
        <w:rPr>
          <w:rFonts w:ascii="Times New Roman" w:hAnsi="Times New Roman"/>
          <w:sz w:val="28"/>
          <w:szCs w:val="28"/>
        </w:rPr>
        <w:t xml:space="preserve">не менее </w:t>
      </w:r>
      <w:r w:rsidRPr="00777A04">
        <w:rPr>
          <w:rFonts w:ascii="Times New Roman" w:hAnsi="Times New Roman"/>
          <w:sz w:val="28"/>
          <w:szCs w:val="28"/>
        </w:rPr>
        <w:t>1200х2000 мм.</w:t>
      </w:r>
    </w:p>
    <w:p w:rsidR="000D1D62" w:rsidRDefault="000D1D62" w:rsidP="000D76F8">
      <w:pPr>
        <w:pStyle w:val="ConsPlusNormal"/>
        <w:spacing w:line="360" w:lineRule="exact"/>
        <w:ind w:firstLine="709"/>
        <w:jc w:val="both"/>
        <w:rPr>
          <w:rFonts w:ascii="Times New Roman" w:hAnsi="Times New Roman" w:cs="Times New Roman"/>
          <w:sz w:val="28"/>
          <w:szCs w:val="28"/>
        </w:rPr>
      </w:pPr>
      <w:r w:rsidRPr="00777A04">
        <w:rPr>
          <w:rFonts w:ascii="Times New Roman" w:hAnsi="Times New Roman" w:cs="Times New Roman"/>
          <w:sz w:val="28"/>
          <w:szCs w:val="28"/>
        </w:rPr>
        <w:t>В полувагон</w:t>
      </w:r>
      <w:r>
        <w:rPr>
          <w:rFonts w:ascii="Times New Roman" w:hAnsi="Times New Roman" w:cs="Times New Roman"/>
          <w:sz w:val="28"/>
          <w:szCs w:val="28"/>
        </w:rPr>
        <w:t xml:space="preserve"> с длиной кузова свыше 12600 мм к</w:t>
      </w:r>
      <w:r w:rsidRPr="003C2A45">
        <w:rPr>
          <w:rFonts w:ascii="Times New Roman" w:hAnsi="Times New Roman" w:cs="Times New Roman"/>
          <w:sz w:val="28"/>
          <w:szCs w:val="28"/>
        </w:rPr>
        <w:t>онтейнер с закрепленными на н</w:t>
      </w:r>
      <w:r>
        <w:rPr>
          <w:rFonts w:ascii="Times New Roman" w:hAnsi="Times New Roman" w:cs="Times New Roman"/>
          <w:sz w:val="28"/>
          <w:szCs w:val="28"/>
        </w:rPr>
        <w:t>ем</w:t>
      </w:r>
      <w:r w:rsidRPr="003C2A45">
        <w:rPr>
          <w:rFonts w:ascii="Times New Roman" w:hAnsi="Times New Roman" w:cs="Times New Roman"/>
          <w:sz w:val="28"/>
          <w:szCs w:val="28"/>
        </w:rPr>
        <w:t xml:space="preserve"> подкладками устанавливают симметрично относительно поперечной</w:t>
      </w:r>
      <w:r>
        <w:rPr>
          <w:rFonts w:ascii="Times New Roman" w:hAnsi="Times New Roman" w:cs="Times New Roman"/>
          <w:sz w:val="28"/>
          <w:szCs w:val="28"/>
        </w:rPr>
        <w:t xml:space="preserve"> плоскости симметрии полувагона (рисунок 8).</w:t>
      </w:r>
    </w:p>
    <w:p w:rsidR="000D1D62" w:rsidRDefault="00361E1B" w:rsidP="00BE614F">
      <w:pPr>
        <w:pStyle w:val="ConsPlusNormal"/>
        <w:spacing w:before="120" w:line="360" w:lineRule="auto"/>
        <w:ind w:firstLine="539"/>
        <w:jc w:val="center"/>
        <w:rPr>
          <w:rFonts w:ascii="Times New Roman" w:hAnsi="Times New Roman" w:cs="Times New Roman"/>
          <w:sz w:val="28"/>
          <w:szCs w:val="28"/>
        </w:rPr>
      </w:pPr>
      <w:r>
        <w:object w:dxaOrig="8672" w:dyaOrig="5977">
          <v:shape id="_x0000_i1033" type="#_x0000_t75" style="width:276.2pt;height:191.85pt" o:ole="">
            <v:imagedata r:id="rId24" o:title=""/>
          </v:shape>
          <o:OLEObject Type="Embed" ProgID="Visio.Drawing.11" ShapeID="_x0000_i1033" DrawAspect="Content" ObjectID="_1731760650" r:id="rId25"/>
        </w:object>
      </w:r>
    </w:p>
    <w:p w:rsidR="000D1D62" w:rsidRDefault="000D1D62" w:rsidP="00A349E5">
      <w:pPr>
        <w:pStyle w:val="ConsPlusNormal"/>
        <w:spacing w:before="120"/>
        <w:ind w:firstLine="539"/>
        <w:jc w:val="center"/>
        <w:rPr>
          <w:rFonts w:ascii="Times New Roman" w:hAnsi="Times New Roman" w:cs="Times New Roman"/>
          <w:sz w:val="28"/>
          <w:szCs w:val="28"/>
        </w:rPr>
      </w:pPr>
      <w:r>
        <w:rPr>
          <w:rFonts w:ascii="Times New Roman" w:hAnsi="Times New Roman" w:cs="Times New Roman"/>
          <w:sz w:val="28"/>
          <w:szCs w:val="28"/>
        </w:rPr>
        <w:t xml:space="preserve">Рисунок 8 - </w:t>
      </w:r>
      <w:r w:rsidRPr="00634F0E">
        <w:rPr>
          <w:rFonts w:ascii="Times New Roman" w:hAnsi="Times New Roman" w:cs="Times New Roman"/>
          <w:sz w:val="28"/>
          <w:szCs w:val="28"/>
        </w:rPr>
        <w:t>Схема размещения</w:t>
      </w:r>
      <w:r>
        <w:rPr>
          <w:rFonts w:ascii="Times New Roman" w:hAnsi="Times New Roman" w:cs="Times New Roman"/>
          <w:sz w:val="28"/>
          <w:szCs w:val="28"/>
        </w:rPr>
        <w:t xml:space="preserve"> и крепления порожнего контейнера длиной 40 футов в полувагоне длиной кузова свыше 12600 мм</w:t>
      </w:r>
    </w:p>
    <w:p w:rsidR="000D1D62" w:rsidRPr="00A349E5" w:rsidRDefault="000D1D62" w:rsidP="008E7F47">
      <w:pPr>
        <w:pStyle w:val="ConsPlusNormal"/>
        <w:spacing w:before="120"/>
        <w:ind w:firstLine="539"/>
        <w:jc w:val="center"/>
        <w:rPr>
          <w:rFonts w:ascii="Times New Roman" w:hAnsi="Times New Roman" w:cs="Times New Roman"/>
          <w:sz w:val="24"/>
          <w:szCs w:val="24"/>
        </w:rPr>
      </w:pPr>
      <w:r w:rsidRPr="00A349E5">
        <w:rPr>
          <w:rFonts w:ascii="Times New Roman" w:hAnsi="Times New Roman" w:cs="Times New Roman"/>
          <w:sz w:val="24"/>
          <w:szCs w:val="24"/>
        </w:rPr>
        <w:t xml:space="preserve">1 – пневмооболочка; 2 – подкладка (рисунок </w:t>
      </w:r>
      <w:r>
        <w:rPr>
          <w:rFonts w:ascii="Times New Roman" w:hAnsi="Times New Roman" w:cs="Times New Roman"/>
          <w:sz w:val="24"/>
          <w:szCs w:val="24"/>
        </w:rPr>
        <w:t>2</w:t>
      </w:r>
      <w:r w:rsidRPr="00A349E5">
        <w:rPr>
          <w:rFonts w:ascii="Times New Roman" w:hAnsi="Times New Roman" w:cs="Times New Roman"/>
          <w:sz w:val="24"/>
          <w:szCs w:val="24"/>
        </w:rPr>
        <w:t xml:space="preserve">); </w:t>
      </w:r>
    </w:p>
    <w:p w:rsidR="000D1D62" w:rsidRPr="00A349E5" w:rsidRDefault="000D1D62" w:rsidP="00A349E5">
      <w:pPr>
        <w:pStyle w:val="ConsPlusNormal"/>
        <w:ind w:firstLine="540"/>
        <w:jc w:val="center"/>
        <w:rPr>
          <w:rFonts w:ascii="Times New Roman" w:hAnsi="Times New Roman" w:cs="Times New Roman"/>
          <w:sz w:val="24"/>
          <w:szCs w:val="24"/>
        </w:rPr>
      </w:pPr>
      <w:r w:rsidRPr="00A349E5">
        <w:rPr>
          <w:rFonts w:ascii="Times New Roman" w:hAnsi="Times New Roman" w:cs="Times New Roman"/>
          <w:sz w:val="24"/>
          <w:szCs w:val="24"/>
        </w:rPr>
        <w:t xml:space="preserve"> 3 – </w:t>
      </w:r>
      <w:r w:rsidRPr="00A349E5">
        <w:rPr>
          <w:rFonts w:ascii="Times New Roman" w:hAnsi="Times New Roman"/>
          <w:sz w:val="24"/>
          <w:szCs w:val="24"/>
        </w:rPr>
        <w:t>прокладочный материал</w:t>
      </w:r>
    </w:p>
    <w:p w:rsidR="000D1D62" w:rsidRPr="00777A04" w:rsidRDefault="000D1D62" w:rsidP="000D76F8">
      <w:pPr>
        <w:pStyle w:val="ConsPlusNormal"/>
        <w:spacing w:line="360" w:lineRule="exact"/>
        <w:ind w:firstLine="709"/>
        <w:jc w:val="both"/>
        <w:rPr>
          <w:rFonts w:ascii="Times New Roman" w:hAnsi="Times New Roman" w:cs="Times New Roman"/>
          <w:sz w:val="28"/>
          <w:szCs w:val="28"/>
        </w:rPr>
      </w:pPr>
      <w:r w:rsidRPr="003C2A45">
        <w:rPr>
          <w:rFonts w:ascii="Times New Roman" w:hAnsi="Times New Roman" w:cs="Times New Roman"/>
          <w:sz w:val="28"/>
          <w:szCs w:val="28"/>
        </w:rPr>
        <w:t>В зазор</w:t>
      </w:r>
      <w:r>
        <w:rPr>
          <w:rFonts w:ascii="Times New Roman" w:hAnsi="Times New Roman" w:cs="Times New Roman"/>
          <w:sz w:val="28"/>
          <w:szCs w:val="28"/>
        </w:rPr>
        <w:t>ы</w:t>
      </w:r>
      <w:r w:rsidRPr="003C2A45">
        <w:rPr>
          <w:rFonts w:ascii="Times New Roman" w:hAnsi="Times New Roman" w:cs="Times New Roman"/>
          <w:sz w:val="28"/>
          <w:szCs w:val="28"/>
        </w:rPr>
        <w:t xml:space="preserve"> между контейнер</w:t>
      </w:r>
      <w:r>
        <w:rPr>
          <w:rFonts w:ascii="Times New Roman" w:hAnsi="Times New Roman" w:cs="Times New Roman"/>
          <w:sz w:val="28"/>
          <w:szCs w:val="28"/>
        </w:rPr>
        <w:t>ом</w:t>
      </w:r>
      <w:r w:rsidRPr="003C2A45">
        <w:rPr>
          <w:rFonts w:ascii="Times New Roman" w:hAnsi="Times New Roman" w:cs="Times New Roman"/>
          <w:sz w:val="28"/>
          <w:szCs w:val="28"/>
        </w:rPr>
        <w:t xml:space="preserve"> </w:t>
      </w:r>
      <w:r>
        <w:rPr>
          <w:rFonts w:ascii="Times New Roman" w:hAnsi="Times New Roman" w:cs="Times New Roman"/>
          <w:sz w:val="28"/>
          <w:szCs w:val="28"/>
        </w:rPr>
        <w:t xml:space="preserve">и торцевыми стенами полувагона </w:t>
      </w:r>
      <w:r w:rsidRPr="003C2A45">
        <w:rPr>
          <w:rFonts w:ascii="Times New Roman" w:hAnsi="Times New Roman" w:cs="Times New Roman"/>
          <w:sz w:val="28"/>
          <w:szCs w:val="28"/>
        </w:rPr>
        <w:lastRenderedPageBreak/>
        <w:t xml:space="preserve">устанавливают </w:t>
      </w:r>
      <w:r>
        <w:rPr>
          <w:rFonts w:ascii="Times New Roman" w:hAnsi="Times New Roman" w:cs="Times New Roman"/>
          <w:sz w:val="28"/>
          <w:szCs w:val="28"/>
        </w:rPr>
        <w:t xml:space="preserve">по </w:t>
      </w:r>
      <w:r w:rsidRPr="003C2A45">
        <w:rPr>
          <w:rFonts w:ascii="Times New Roman" w:hAnsi="Times New Roman" w:cs="Times New Roman"/>
          <w:sz w:val="28"/>
          <w:szCs w:val="28"/>
        </w:rPr>
        <w:t xml:space="preserve">две пневмооболочки </w:t>
      </w:r>
      <w:r>
        <w:rPr>
          <w:rFonts w:ascii="Times New Roman" w:hAnsi="Times New Roman" w:cs="Times New Roman"/>
          <w:sz w:val="28"/>
          <w:szCs w:val="28"/>
        </w:rPr>
        <w:t xml:space="preserve">поз. 1 </w:t>
      </w:r>
      <w:r w:rsidRPr="003C2A45">
        <w:rPr>
          <w:rFonts w:ascii="Times New Roman" w:hAnsi="Times New Roman" w:cs="Times New Roman"/>
          <w:sz w:val="28"/>
          <w:szCs w:val="28"/>
        </w:rPr>
        <w:t>размерами</w:t>
      </w:r>
      <w:r>
        <w:rPr>
          <w:rFonts w:ascii="Times New Roman" w:hAnsi="Times New Roman" w:cs="Times New Roman"/>
          <w:sz w:val="28"/>
          <w:szCs w:val="28"/>
        </w:rPr>
        <w:t xml:space="preserve"> не менее 120</w:t>
      </w:r>
      <w:r w:rsidRPr="003C2A45">
        <w:rPr>
          <w:rFonts w:ascii="Times New Roman" w:hAnsi="Times New Roman" w:cs="Times New Roman"/>
          <w:sz w:val="28"/>
          <w:szCs w:val="28"/>
        </w:rPr>
        <w:t>х2</w:t>
      </w:r>
      <w:r w:rsidRPr="001A5B5A">
        <w:rPr>
          <w:rFonts w:ascii="Times New Roman" w:hAnsi="Times New Roman" w:cs="Times New Roman"/>
          <w:sz w:val="28"/>
          <w:szCs w:val="28"/>
        </w:rPr>
        <w:t>4</w:t>
      </w:r>
      <w:r w:rsidRPr="003C2A45">
        <w:rPr>
          <w:rFonts w:ascii="Times New Roman" w:hAnsi="Times New Roman" w:cs="Times New Roman"/>
          <w:sz w:val="28"/>
          <w:szCs w:val="28"/>
        </w:rPr>
        <w:t xml:space="preserve">0 </w:t>
      </w:r>
      <w:r w:rsidR="002B7130">
        <w:rPr>
          <w:rFonts w:ascii="Times New Roman" w:hAnsi="Times New Roman" w:cs="Times New Roman"/>
          <w:sz w:val="28"/>
          <w:szCs w:val="28"/>
        </w:rPr>
        <w:t>с</w:t>
      </w:r>
      <w:r w:rsidRPr="003C2A45">
        <w:rPr>
          <w:rFonts w:ascii="Times New Roman" w:hAnsi="Times New Roman" w:cs="Times New Roman"/>
          <w:sz w:val="28"/>
          <w:szCs w:val="28"/>
        </w:rPr>
        <w:t>м</w:t>
      </w:r>
      <w:r>
        <w:rPr>
          <w:rFonts w:ascii="Times New Roman" w:hAnsi="Times New Roman" w:cs="Times New Roman"/>
          <w:sz w:val="28"/>
          <w:szCs w:val="28"/>
        </w:rPr>
        <w:t xml:space="preserve"> </w:t>
      </w:r>
      <w:r w:rsidRPr="005F4E96">
        <w:rPr>
          <w:rFonts w:ascii="Times New Roman" w:hAnsi="Times New Roman" w:cs="Times New Roman"/>
          <w:sz w:val="28"/>
          <w:szCs w:val="28"/>
        </w:rPr>
        <w:t xml:space="preserve">с рабочей нагрузкой каждой не менее </w:t>
      </w:r>
      <w:r>
        <w:rPr>
          <w:rFonts w:ascii="Times New Roman" w:hAnsi="Times New Roman" w:cs="Times New Roman"/>
          <w:sz w:val="28"/>
          <w:szCs w:val="28"/>
        </w:rPr>
        <w:t>5,0</w:t>
      </w:r>
      <w:r w:rsidRPr="005F4E96">
        <w:rPr>
          <w:rFonts w:ascii="Times New Roman" w:hAnsi="Times New Roman" w:cs="Times New Roman"/>
          <w:sz w:val="28"/>
          <w:szCs w:val="28"/>
        </w:rPr>
        <w:t xml:space="preserve"> тс, соответствующей </w:t>
      </w:r>
      <w:r>
        <w:rPr>
          <w:rFonts w:ascii="Times New Roman" w:hAnsi="Times New Roman" w:cs="Times New Roman"/>
          <w:sz w:val="28"/>
          <w:szCs w:val="28"/>
        </w:rPr>
        <w:t xml:space="preserve">для </w:t>
      </w:r>
      <w:r w:rsidRPr="005F4E96">
        <w:rPr>
          <w:rFonts w:ascii="Times New Roman" w:hAnsi="Times New Roman" w:cs="Times New Roman"/>
          <w:sz w:val="28"/>
          <w:szCs w:val="28"/>
        </w:rPr>
        <w:t>фактической величин</w:t>
      </w:r>
      <w:r>
        <w:rPr>
          <w:rFonts w:ascii="Times New Roman" w:hAnsi="Times New Roman" w:cs="Times New Roman"/>
          <w:sz w:val="28"/>
          <w:szCs w:val="28"/>
        </w:rPr>
        <w:t>ы</w:t>
      </w:r>
      <w:r w:rsidRPr="005F4E96">
        <w:rPr>
          <w:rFonts w:ascii="Times New Roman" w:hAnsi="Times New Roman" w:cs="Times New Roman"/>
          <w:sz w:val="28"/>
          <w:szCs w:val="28"/>
        </w:rPr>
        <w:t xml:space="preserve"> зазора</w:t>
      </w:r>
      <w:r>
        <w:rPr>
          <w:rFonts w:ascii="Times New Roman" w:hAnsi="Times New Roman" w:cs="Times New Roman"/>
          <w:sz w:val="28"/>
          <w:szCs w:val="28"/>
        </w:rPr>
        <w:t xml:space="preserve">. </w:t>
      </w:r>
      <w:r>
        <w:rPr>
          <w:rFonts w:ascii="Times New Roman" w:hAnsi="Times New Roman"/>
          <w:sz w:val="28"/>
          <w:szCs w:val="28"/>
        </w:rPr>
        <w:t xml:space="preserve">Между пневмооболочками и торцевыми стенами контейнера и полувагона </w:t>
      </w:r>
      <w:r w:rsidRPr="00777A04">
        <w:rPr>
          <w:rFonts w:ascii="Times New Roman" w:hAnsi="Times New Roman"/>
          <w:sz w:val="28"/>
          <w:szCs w:val="28"/>
        </w:rPr>
        <w:t xml:space="preserve">устанавливают восемь панелей прокладочного материала размерами </w:t>
      </w:r>
      <w:r w:rsidR="000D76F8" w:rsidRPr="00777A04">
        <w:rPr>
          <w:rFonts w:ascii="Times New Roman" w:hAnsi="Times New Roman"/>
          <w:sz w:val="28"/>
          <w:szCs w:val="28"/>
        </w:rPr>
        <w:t xml:space="preserve">не менее </w:t>
      </w:r>
      <w:r w:rsidRPr="00777A04">
        <w:rPr>
          <w:rFonts w:ascii="Times New Roman" w:hAnsi="Times New Roman"/>
          <w:sz w:val="28"/>
          <w:szCs w:val="28"/>
        </w:rPr>
        <w:t>1200х2000 мм.</w:t>
      </w:r>
    </w:p>
    <w:p w:rsidR="000D1D62" w:rsidRPr="00777A04" w:rsidRDefault="000D1D62" w:rsidP="000D76F8">
      <w:pPr>
        <w:pStyle w:val="ConsPlusNormal"/>
        <w:spacing w:line="360" w:lineRule="exact"/>
        <w:ind w:firstLine="709"/>
        <w:jc w:val="both"/>
        <w:rPr>
          <w:rFonts w:ascii="Times New Roman" w:hAnsi="Times New Roman" w:cs="Times New Roman"/>
          <w:sz w:val="28"/>
          <w:szCs w:val="28"/>
        </w:rPr>
      </w:pPr>
      <w:r w:rsidRPr="00777A04">
        <w:rPr>
          <w:rFonts w:ascii="Times New Roman" w:hAnsi="Times New Roman" w:cs="Times New Roman"/>
          <w:sz w:val="28"/>
          <w:szCs w:val="28"/>
        </w:rPr>
        <w:t>7.2. Размещение и крепление груженого контейнера.</w:t>
      </w:r>
    </w:p>
    <w:p w:rsidR="000D1D62" w:rsidRPr="003C2A45" w:rsidRDefault="000D1D62" w:rsidP="000D76F8">
      <w:pPr>
        <w:pStyle w:val="ConsPlusNormal"/>
        <w:spacing w:line="360" w:lineRule="exact"/>
        <w:ind w:firstLine="709"/>
        <w:jc w:val="both"/>
        <w:rPr>
          <w:rFonts w:ascii="Times New Roman" w:hAnsi="Times New Roman" w:cs="Times New Roman"/>
          <w:sz w:val="28"/>
          <w:szCs w:val="28"/>
        </w:rPr>
      </w:pPr>
      <w:r w:rsidRPr="00777A04">
        <w:rPr>
          <w:rFonts w:ascii="Times New Roman" w:hAnsi="Times New Roman" w:cs="Times New Roman"/>
          <w:sz w:val="28"/>
          <w:szCs w:val="28"/>
        </w:rPr>
        <w:t>В полувагоне размещают один контейнер</w:t>
      </w:r>
      <w:r w:rsidRPr="003C2A45">
        <w:rPr>
          <w:rFonts w:ascii="Times New Roman" w:hAnsi="Times New Roman" w:cs="Times New Roman"/>
          <w:sz w:val="28"/>
          <w:szCs w:val="28"/>
        </w:rPr>
        <w:t>.</w:t>
      </w:r>
    </w:p>
    <w:p w:rsidR="000D1D62" w:rsidRDefault="000D1D62" w:rsidP="000D76F8">
      <w:pPr>
        <w:pStyle w:val="ConsPlusNormal"/>
        <w:spacing w:line="360" w:lineRule="exact"/>
        <w:ind w:firstLine="709"/>
        <w:jc w:val="both"/>
        <w:rPr>
          <w:rFonts w:ascii="Times New Roman" w:hAnsi="Times New Roman" w:cs="Times New Roman"/>
          <w:sz w:val="24"/>
          <w:szCs w:val="24"/>
        </w:rPr>
      </w:pPr>
      <w:r w:rsidRPr="003C2A45">
        <w:rPr>
          <w:rFonts w:ascii="Times New Roman" w:hAnsi="Times New Roman" w:cs="Times New Roman"/>
          <w:sz w:val="28"/>
          <w:szCs w:val="28"/>
        </w:rPr>
        <w:t>Перед погрузкой контейнер устанавливают на площадке фитингами на две подкладки</w:t>
      </w:r>
      <w:r>
        <w:rPr>
          <w:rFonts w:ascii="Times New Roman" w:hAnsi="Times New Roman" w:cs="Times New Roman"/>
          <w:sz w:val="28"/>
          <w:szCs w:val="28"/>
        </w:rPr>
        <w:t>: одну торцевую (рисунок 1) и одну среднюю</w:t>
      </w:r>
      <w:r w:rsidRPr="003C2A45">
        <w:rPr>
          <w:rFonts w:ascii="Times New Roman" w:hAnsi="Times New Roman" w:cs="Times New Roman"/>
          <w:sz w:val="28"/>
          <w:szCs w:val="28"/>
        </w:rPr>
        <w:t xml:space="preserve"> (рисунок </w:t>
      </w:r>
      <w:r>
        <w:rPr>
          <w:rFonts w:ascii="Times New Roman" w:hAnsi="Times New Roman" w:cs="Times New Roman"/>
          <w:sz w:val="28"/>
          <w:szCs w:val="28"/>
        </w:rPr>
        <w:t>2</w:t>
      </w:r>
      <w:r w:rsidRPr="003C2A45">
        <w:rPr>
          <w:rFonts w:ascii="Times New Roman" w:hAnsi="Times New Roman" w:cs="Times New Roman"/>
          <w:sz w:val="28"/>
          <w:szCs w:val="28"/>
        </w:rPr>
        <w:t>).</w:t>
      </w:r>
    </w:p>
    <w:p w:rsidR="000D1D62" w:rsidRPr="00F56FB1" w:rsidRDefault="000D1D62" w:rsidP="000D76F8">
      <w:pPr>
        <w:pStyle w:val="ConsPlusNormal"/>
        <w:spacing w:line="360" w:lineRule="exact"/>
        <w:ind w:firstLine="709"/>
        <w:jc w:val="both"/>
        <w:rPr>
          <w:rFonts w:ascii="Times New Roman" w:hAnsi="Times New Roman" w:cs="Times New Roman"/>
          <w:sz w:val="28"/>
          <w:szCs w:val="28"/>
        </w:rPr>
      </w:pPr>
      <w:r w:rsidRPr="00F56FB1">
        <w:rPr>
          <w:rFonts w:ascii="Times New Roman" w:hAnsi="Times New Roman" w:cs="Times New Roman"/>
          <w:sz w:val="28"/>
          <w:szCs w:val="28"/>
        </w:rPr>
        <w:t xml:space="preserve">Через отверстия в фитингах </w:t>
      </w:r>
      <w:r>
        <w:rPr>
          <w:rFonts w:ascii="Times New Roman" w:hAnsi="Times New Roman" w:cs="Times New Roman"/>
          <w:sz w:val="28"/>
          <w:szCs w:val="28"/>
        </w:rPr>
        <w:t>подкладки крепят к контейнеру гвоздями длиной не менее 120 мм</w:t>
      </w:r>
      <w:r w:rsidRPr="00F56FB1">
        <w:rPr>
          <w:rFonts w:ascii="Times New Roman" w:hAnsi="Times New Roman" w:cs="Times New Roman"/>
          <w:sz w:val="28"/>
          <w:szCs w:val="28"/>
        </w:rPr>
        <w:t>.</w:t>
      </w:r>
      <w:r>
        <w:rPr>
          <w:rFonts w:ascii="Times New Roman" w:hAnsi="Times New Roman" w:cs="Times New Roman"/>
          <w:sz w:val="28"/>
          <w:szCs w:val="28"/>
        </w:rPr>
        <w:t xml:space="preserve"> </w:t>
      </w:r>
      <w:r w:rsidRPr="00F56FB1">
        <w:rPr>
          <w:rFonts w:ascii="Times New Roman" w:hAnsi="Times New Roman" w:cs="Times New Roman"/>
          <w:sz w:val="28"/>
          <w:szCs w:val="28"/>
        </w:rPr>
        <w:t xml:space="preserve">Выступающие из отверстий фитингов части гвоздей загибают вниз. </w:t>
      </w:r>
      <w:r>
        <w:rPr>
          <w:rFonts w:ascii="Times New Roman" w:hAnsi="Times New Roman" w:cs="Times New Roman"/>
          <w:sz w:val="28"/>
          <w:szCs w:val="28"/>
        </w:rPr>
        <w:t>Допускается крепление подкладок к фитингам контейнера иными способами.</w:t>
      </w:r>
    </w:p>
    <w:p w:rsidR="000D1D62" w:rsidRDefault="000D1D62" w:rsidP="000D76F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пол полувагона на расстоянии 350 мм по обе стороны от продольной оси полувагона (середины хребтовой балки) устанавливают четыре деревянные подкладки </w:t>
      </w:r>
      <w:r w:rsidRPr="003C2A45">
        <w:rPr>
          <w:rFonts w:ascii="Times New Roman" w:hAnsi="Times New Roman" w:cs="Times New Roman"/>
          <w:sz w:val="28"/>
          <w:szCs w:val="28"/>
        </w:rPr>
        <w:t>сечением 50х150 мм и длиной 4000 мм</w:t>
      </w:r>
      <w:r>
        <w:rPr>
          <w:rFonts w:ascii="Times New Roman" w:hAnsi="Times New Roman" w:cs="Times New Roman"/>
          <w:sz w:val="28"/>
          <w:szCs w:val="28"/>
        </w:rPr>
        <w:t>.</w:t>
      </w:r>
    </w:p>
    <w:p w:rsidR="000D1D62" w:rsidRDefault="000D1D62" w:rsidP="000D76F8">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В полувагоны с длиной кузова до 12600 мм к</w:t>
      </w:r>
      <w:r w:rsidRPr="00617774">
        <w:rPr>
          <w:rFonts w:ascii="Times New Roman" w:hAnsi="Times New Roman" w:cs="Times New Roman"/>
          <w:sz w:val="28"/>
          <w:szCs w:val="28"/>
        </w:rPr>
        <w:t xml:space="preserve">онтейнер с закрепленными на них подкладками устанавливают (рисунок </w:t>
      </w:r>
      <w:r>
        <w:rPr>
          <w:rFonts w:ascii="Times New Roman" w:hAnsi="Times New Roman" w:cs="Times New Roman"/>
          <w:sz w:val="28"/>
          <w:szCs w:val="28"/>
        </w:rPr>
        <w:t>9</w:t>
      </w:r>
      <w:r w:rsidRPr="00617774">
        <w:rPr>
          <w:rFonts w:ascii="Times New Roman" w:hAnsi="Times New Roman" w:cs="Times New Roman"/>
          <w:sz w:val="28"/>
          <w:szCs w:val="28"/>
        </w:rPr>
        <w:t>) вплотную к одной из торцевых дверей (стен</w:t>
      </w:r>
      <w:r>
        <w:rPr>
          <w:rFonts w:ascii="Times New Roman" w:hAnsi="Times New Roman" w:cs="Times New Roman"/>
          <w:sz w:val="28"/>
          <w:szCs w:val="28"/>
        </w:rPr>
        <w:t>)</w:t>
      </w:r>
      <w:r w:rsidRPr="00F67AA0">
        <w:rPr>
          <w:rFonts w:ascii="Times New Roman" w:hAnsi="Times New Roman" w:cs="Times New Roman"/>
          <w:sz w:val="28"/>
          <w:szCs w:val="28"/>
        </w:rPr>
        <w:t xml:space="preserve"> опорными площадками (размещены под полом контейнера) на подкладки поз. 3</w:t>
      </w:r>
      <w:r>
        <w:rPr>
          <w:rFonts w:ascii="Times New Roman" w:hAnsi="Times New Roman" w:cs="Times New Roman"/>
          <w:sz w:val="28"/>
          <w:szCs w:val="28"/>
        </w:rPr>
        <w:t xml:space="preserve"> </w:t>
      </w:r>
      <w:r w:rsidRPr="003C2A45">
        <w:rPr>
          <w:rFonts w:ascii="Times New Roman" w:hAnsi="Times New Roman" w:cs="Times New Roman"/>
          <w:sz w:val="28"/>
          <w:szCs w:val="28"/>
        </w:rPr>
        <w:t>симметрично относительно поперечной</w:t>
      </w:r>
      <w:r>
        <w:rPr>
          <w:rFonts w:ascii="Times New Roman" w:hAnsi="Times New Roman" w:cs="Times New Roman"/>
          <w:sz w:val="28"/>
          <w:szCs w:val="28"/>
        </w:rPr>
        <w:t xml:space="preserve"> плоскости симметрии полувагона. Допускается подкладки поз.5 изготавливать составными по длине, стыкуя на поперечных балках полувагона.</w:t>
      </w:r>
    </w:p>
    <w:p w:rsidR="000D1D62" w:rsidRDefault="000D1D62" w:rsidP="002B2399">
      <w:pPr>
        <w:pStyle w:val="ConsPlusNormal"/>
        <w:spacing w:line="348" w:lineRule="auto"/>
        <w:ind w:firstLine="540"/>
        <w:jc w:val="center"/>
      </w:pPr>
      <w:r>
        <w:object w:dxaOrig="9109" w:dyaOrig="5517">
          <v:shape id="_x0000_i1034" type="#_x0000_t75" style="width:259.6pt;height:157.5pt" o:ole="">
            <v:imagedata r:id="rId26" o:title=""/>
          </v:shape>
          <o:OLEObject Type="Embed" ProgID="Visio.Drawing.11" ShapeID="_x0000_i1034" DrawAspect="Content" ObjectID="_1731760651" r:id="rId27"/>
        </w:object>
      </w:r>
    </w:p>
    <w:p w:rsidR="000D1D62" w:rsidRPr="00185746" w:rsidRDefault="000D1D62" w:rsidP="0037289C">
      <w:pPr>
        <w:pStyle w:val="ConsPlusNormal"/>
        <w:ind w:firstLine="539"/>
        <w:jc w:val="center"/>
        <w:rPr>
          <w:rFonts w:ascii="Times New Roman" w:hAnsi="Times New Roman" w:cs="Times New Roman"/>
          <w:sz w:val="28"/>
          <w:szCs w:val="28"/>
        </w:rPr>
      </w:pPr>
      <w:r w:rsidRPr="00CC2867">
        <w:rPr>
          <w:rFonts w:ascii="Times New Roman" w:hAnsi="Times New Roman" w:cs="Times New Roman"/>
          <w:sz w:val="28"/>
          <w:szCs w:val="28"/>
        </w:rPr>
        <w:t>Рисунок 9 -</w:t>
      </w:r>
      <w:r>
        <w:t xml:space="preserve"> </w:t>
      </w:r>
      <w:r w:rsidRPr="00634F0E">
        <w:rPr>
          <w:rFonts w:ascii="Times New Roman" w:hAnsi="Times New Roman" w:cs="Times New Roman"/>
          <w:sz w:val="28"/>
          <w:szCs w:val="28"/>
        </w:rPr>
        <w:t>Схема размещения</w:t>
      </w:r>
      <w:r>
        <w:rPr>
          <w:rFonts w:ascii="Times New Roman" w:hAnsi="Times New Roman" w:cs="Times New Roman"/>
          <w:sz w:val="28"/>
          <w:szCs w:val="28"/>
        </w:rPr>
        <w:t xml:space="preserve"> и крепления груженого контейнера длиной 40 футов в полувагоне длиной кузова до 12600 мм</w:t>
      </w:r>
    </w:p>
    <w:p w:rsidR="000D1D62" w:rsidRPr="006F108F" w:rsidRDefault="000D1D62" w:rsidP="008E7F47">
      <w:pPr>
        <w:pStyle w:val="ConsPlusNormal"/>
        <w:spacing w:before="120"/>
        <w:ind w:firstLine="539"/>
        <w:jc w:val="center"/>
        <w:rPr>
          <w:rFonts w:ascii="Times New Roman" w:hAnsi="Times New Roman" w:cs="Times New Roman"/>
          <w:sz w:val="24"/>
          <w:szCs w:val="24"/>
        </w:rPr>
      </w:pPr>
      <w:r w:rsidRPr="006F108F">
        <w:rPr>
          <w:rFonts w:ascii="Times New Roman" w:hAnsi="Times New Roman" w:cs="Times New Roman"/>
          <w:sz w:val="24"/>
          <w:szCs w:val="24"/>
        </w:rPr>
        <w:t>1 – торцевая подкладка</w:t>
      </w:r>
      <w:r>
        <w:rPr>
          <w:rFonts w:ascii="Times New Roman" w:hAnsi="Times New Roman" w:cs="Times New Roman"/>
          <w:sz w:val="24"/>
          <w:szCs w:val="24"/>
        </w:rPr>
        <w:t xml:space="preserve"> (рисунок 1)</w:t>
      </w:r>
      <w:r w:rsidRPr="006F108F">
        <w:rPr>
          <w:rFonts w:ascii="Times New Roman" w:hAnsi="Times New Roman" w:cs="Times New Roman"/>
          <w:sz w:val="24"/>
          <w:szCs w:val="24"/>
        </w:rPr>
        <w:t>; 2 –</w:t>
      </w:r>
      <w:r>
        <w:rPr>
          <w:rFonts w:ascii="Times New Roman" w:hAnsi="Times New Roman" w:cs="Times New Roman"/>
          <w:sz w:val="24"/>
          <w:szCs w:val="24"/>
        </w:rPr>
        <w:t xml:space="preserve"> средняя </w:t>
      </w:r>
      <w:r w:rsidRPr="006F108F">
        <w:rPr>
          <w:rFonts w:ascii="Times New Roman" w:hAnsi="Times New Roman" w:cs="Times New Roman"/>
          <w:sz w:val="24"/>
          <w:szCs w:val="24"/>
        </w:rPr>
        <w:t>подкладка</w:t>
      </w:r>
      <w:r>
        <w:rPr>
          <w:rFonts w:ascii="Times New Roman" w:hAnsi="Times New Roman" w:cs="Times New Roman"/>
          <w:sz w:val="24"/>
          <w:szCs w:val="24"/>
        </w:rPr>
        <w:t xml:space="preserve"> (рисунок 2)</w:t>
      </w:r>
      <w:r w:rsidRPr="006F108F">
        <w:rPr>
          <w:rFonts w:ascii="Times New Roman" w:hAnsi="Times New Roman" w:cs="Times New Roman"/>
          <w:sz w:val="24"/>
          <w:szCs w:val="24"/>
        </w:rPr>
        <w:t>;</w:t>
      </w:r>
    </w:p>
    <w:p w:rsidR="000D1D62" w:rsidRPr="006F108F" w:rsidRDefault="000D1D62" w:rsidP="0037289C">
      <w:pPr>
        <w:pStyle w:val="ConsPlusNormal"/>
        <w:ind w:firstLine="539"/>
        <w:jc w:val="center"/>
        <w:rPr>
          <w:rFonts w:ascii="Times New Roman" w:hAnsi="Times New Roman" w:cs="Times New Roman"/>
          <w:sz w:val="24"/>
          <w:szCs w:val="24"/>
        </w:rPr>
      </w:pPr>
      <w:r w:rsidRPr="006F108F">
        <w:rPr>
          <w:rFonts w:ascii="Times New Roman" w:hAnsi="Times New Roman" w:cs="Times New Roman"/>
          <w:sz w:val="24"/>
          <w:szCs w:val="24"/>
        </w:rPr>
        <w:t xml:space="preserve"> 3 – пневмооболочка; 4- </w:t>
      </w:r>
      <w:r>
        <w:rPr>
          <w:rFonts w:ascii="Times New Roman" w:hAnsi="Times New Roman" w:cs="Times New Roman"/>
          <w:sz w:val="24"/>
          <w:szCs w:val="24"/>
        </w:rPr>
        <w:t>прокладочный материал</w:t>
      </w:r>
    </w:p>
    <w:p w:rsidR="000D1D62" w:rsidRPr="00617774" w:rsidRDefault="000D1D62" w:rsidP="00F67AA0">
      <w:pPr>
        <w:pStyle w:val="ConsPlusNormal"/>
        <w:spacing w:line="348" w:lineRule="auto"/>
        <w:ind w:firstLine="540"/>
        <w:jc w:val="both"/>
        <w:rPr>
          <w:rFonts w:ascii="Times New Roman" w:hAnsi="Times New Roman" w:cs="Times New Roman"/>
          <w:sz w:val="28"/>
          <w:szCs w:val="28"/>
        </w:rPr>
      </w:pPr>
    </w:p>
    <w:p w:rsidR="000D1D62" w:rsidRPr="00777A04" w:rsidRDefault="000D1D62" w:rsidP="000D76F8">
      <w:pPr>
        <w:pStyle w:val="ConsPlusNormal"/>
        <w:spacing w:line="360" w:lineRule="exact"/>
        <w:ind w:firstLine="709"/>
        <w:jc w:val="both"/>
        <w:rPr>
          <w:rFonts w:ascii="Times New Roman" w:hAnsi="Times New Roman" w:cs="Times New Roman"/>
          <w:sz w:val="28"/>
          <w:szCs w:val="28"/>
        </w:rPr>
      </w:pPr>
      <w:r w:rsidRPr="003C2A45">
        <w:rPr>
          <w:rFonts w:ascii="Times New Roman" w:hAnsi="Times New Roman" w:cs="Times New Roman"/>
          <w:sz w:val="28"/>
          <w:szCs w:val="28"/>
        </w:rPr>
        <w:t>В зазор между контейнер</w:t>
      </w:r>
      <w:r>
        <w:rPr>
          <w:rFonts w:ascii="Times New Roman" w:hAnsi="Times New Roman" w:cs="Times New Roman"/>
          <w:sz w:val="28"/>
          <w:szCs w:val="28"/>
        </w:rPr>
        <w:t>ом</w:t>
      </w:r>
      <w:r w:rsidRPr="003C2A45">
        <w:rPr>
          <w:rFonts w:ascii="Times New Roman" w:hAnsi="Times New Roman" w:cs="Times New Roman"/>
          <w:sz w:val="28"/>
          <w:szCs w:val="28"/>
        </w:rPr>
        <w:t xml:space="preserve"> </w:t>
      </w:r>
      <w:r>
        <w:rPr>
          <w:rFonts w:ascii="Times New Roman" w:hAnsi="Times New Roman" w:cs="Times New Roman"/>
          <w:sz w:val="28"/>
          <w:szCs w:val="28"/>
        </w:rPr>
        <w:t xml:space="preserve">и торцевой стеной (дверью) полувагона </w:t>
      </w:r>
      <w:r w:rsidRPr="003C2A45">
        <w:rPr>
          <w:rFonts w:ascii="Times New Roman" w:hAnsi="Times New Roman" w:cs="Times New Roman"/>
          <w:sz w:val="28"/>
          <w:szCs w:val="28"/>
        </w:rPr>
        <w:t xml:space="preserve">устанавливают две пневмооболочки </w:t>
      </w:r>
      <w:r>
        <w:rPr>
          <w:rFonts w:ascii="Times New Roman" w:hAnsi="Times New Roman" w:cs="Times New Roman"/>
          <w:sz w:val="28"/>
          <w:szCs w:val="28"/>
        </w:rPr>
        <w:t xml:space="preserve">поз. 3 </w:t>
      </w:r>
      <w:r w:rsidRPr="003C2A45">
        <w:rPr>
          <w:rFonts w:ascii="Times New Roman" w:hAnsi="Times New Roman" w:cs="Times New Roman"/>
          <w:sz w:val="28"/>
          <w:szCs w:val="28"/>
        </w:rPr>
        <w:t>размерами</w:t>
      </w:r>
      <w:r>
        <w:rPr>
          <w:rFonts w:ascii="Times New Roman" w:hAnsi="Times New Roman" w:cs="Times New Roman"/>
          <w:sz w:val="28"/>
          <w:szCs w:val="28"/>
        </w:rPr>
        <w:t xml:space="preserve"> не менее 120</w:t>
      </w:r>
      <w:r w:rsidRPr="003C2A45">
        <w:rPr>
          <w:rFonts w:ascii="Times New Roman" w:hAnsi="Times New Roman" w:cs="Times New Roman"/>
          <w:sz w:val="28"/>
          <w:szCs w:val="28"/>
        </w:rPr>
        <w:t>х2</w:t>
      </w:r>
      <w:r w:rsidRPr="001A5B5A">
        <w:rPr>
          <w:rFonts w:ascii="Times New Roman" w:hAnsi="Times New Roman" w:cs="Times New Roman"/>
          <w:sz w:val="28"/>
          <w:szCs w:val="28"/>
        </w:rPr>
        <w:t>4</w:t>
      </w:r>
      <w:r w:rsidRPr="003C2A45">
        <w:rPr>
          <w:rFonts w:ascii="Times New Roman" w:hAnsi="Times New Roman" w:cs="Times New Roman"/>
          <w:sz w:val="28"/>
          <w:szCs w:val="28"/>
        </w:rPr>
        <w:t xml:space="preserve">0 </w:t>
      </w:r>
      <w:r w:rsidR="002B7130">
        <w:rPr>
          <w:rFonts w:ascii="Times New Roman" w:hAnsi="Times New Roman" w:cs="Times New Roman"/>
          <w:sz w:val="28"/>
          <w:szCs w:val="28"/>
        </w:rPr>
        <w:t>с</w:t>
      </w:r>
      <w:r w:rsidRPr="003C2A45">
        <w:rPr>
          <w:rFonts w:ascii="Times New Roman" w:hAnsi="Times New Roman" w:cs="Times New Roman"/>
          <w:sz w:val="28"/>
          <w:szCs w:val="28"/>
        </w:rPr>
        <w:t>м</w:t>
      </w:r>
      <w:r>
        <w:rPr>
          <w:rFonts w:ascii="Times New Roman" w:hAnsi="Times New Roman" w:cs="Times New Roman"/>
          <w:sz w:val="28"/>
          <w:szCs w:val="28"/>
        </w:rPr>
        <w:t xml:space="preserve"> </w:t>
      </w:r>
      <w:r w:rsidRPr="005F4E96">
        <w:rPr>
          <w:rFonts w:ascii="Times New Roman" w:hAnsi="Times New Roman" w:cs="Times New Roman"/>
          <w:sz w:val="28"/>
          <w:szCs w:val="28"/>
        </w:rPr>
        <w:t xml:space="preserve">с рабочей нагрузкой не менее </w:t>
      </w:r>
      <w:r>
        <w:rPr>
          <w:rFonts w:ascii="Times New Roman" w:hAnsi="Times New Roman" w:cs="Times New Roman"/>
          <w:sz w:val="28"/>
          <w:szCs w:val="28"/>
        </w:rPr>
        <w:t>30</w:t>
      </w:r>
      <w:r w:rsidRPr="005F4E96">
        <w:rPr>
          <w:rFonts w:ascii="Times New Roman" w:hAnsi="Times New Roman" w:cs="Times New Roman"/>
          <w:sz w:val="28"/>
          <w:szCs w:val="28"/>
        </w:rPr>
        <w:t xml:space="preserve"> тс, соответствующей </w:t>
      </w:r>
      <w:r>
        <w:rPr>
          <w:rFonts w:ascii="Times New Roman" w:hAnsi="Times New Roman" w:cs="Times New Roman"/>
          <w:sz w:val="28"/>
          <w:szCs w:val="28"/>
        </w:rPr>
        <w:t xml:space="preserve">для </w:t>
      </w:r>
      <w:r w:rsidRPr="005F4E96">
        <w:rPr>
          <w:rFonts w:ascii="Times New Roman" w:hAnsi="Times New Roman" w:cs="Times New Roman"/>
          <w:sz w:val="28"/>
          <w:szCs w:val="28"/>
        </w:rPr>
        <w:t xml:space="preserve">фактической </w:t>
      </w:r>
      <w:r w:rsidRPr="005F4E96">
        <w:rPr>
          <w:rFonts w:ascii="Times New Roman" w:hAnsi="Times New Roman" w:cs="Times New Roman"/>
          <w:sz w:val="28"/>
          <w:szCs w:val="28"/>
        </w:rPr>
        <w:lastRenderedPageBreak/>
        <w:t>величин</w:t>
      </w:r>
      <w:r>
        <w:rPr>
          <w:rFonts w:ascii="Times New Roman" w:hAnsi="Times New Roman" w:cs="Times New Roman"/>
          <w:sz w:val="28"/>
          <w:szCs w:val="28"/>
        </w:rPr>
        <w:t>ы</w:t>
      </w:r>
      <w:r w:rsidRPr="005F4E96">
        <w:rPr>
          <w:rFonts w:ascii="Times New Roman" w:hAnsi="Times New Roman" w:cs="Times New Roman"/>
          <w:sz w:val="28"/>
          <w:szCs w:val="28"/>
        </w:rPr>
        <w:t xml:space="preserve"> зазора</w:t>
      </w:r>
      <w:r>
        <w:rPr>
          <w:rFonts w:ascii="Times New Roman" w:hAnsi="Times New Roman" w:cs="Times New Roman"/>
          <w:sz w:val="28"/>
          <w:szCs w:val="28"/>
        </w:rPr>
        <w:t xml:space="preserve">. </w:t>
      </w:r>
      <w:r>
        <w:rPr>
          <w:rFonts w:ascii="Times New Roman" w:hAnsi="Times New Roman"/>
          <w:sz w:val="28"/>
          <w:szCs w:val="28"/>
        </w:rPr>
        <w:t xml:space="preserve">Между пневмооболочкой и торцевой стеной контейнера и </w:t>
      </w:r>
      <w:r>
        <w:rPr>
          <w:rFonts w:ascii="Times New Roman" w:hAnsi="Times New Roman" w:cs="Times New Roman"/>
          <w:sz w:val="28"/>
          <w:szCs w:val="28"/>
        </w:rPr>
        <w:t>торцевой стеной (дверью</w:t>
      </w:r>
      <w:r w:rsidRPr="00777A04">
        <w:rPr>
          <w:rFonts w:ascii="Times New Roman" w:hAnsi="Times New Roman" w:cs="Times New Roman"/>
          <w:sz w:val="28"/>
          <w:szCs w:val="28"/>
        </w:rPr>
        <w:t xml:space="preserve">) </w:t>
      </w:r>
      <w:r w:rsidRPr="00777A04">
        <w:rPr>
          <w:rFonts w:ascii="Times New Roman" w:hAnsi="Times New Roman"/>
          <w:sz w:val="28"/>
          <w:szCs w:val="28"/>
        </w:rPr>
        <w:t xml:space="preserve">полувагона устанавливают четыре панели прокладочного материала размерами </w:t>
      </w:r>
      <w:r w:rsidR="000D76F8" w:rsidRPr="00777A04">
        <w:rPr>
          <w:rFonts w:ascii="Times New Roman" w:hAnsi="Times New Roman"/>
          <w:sz w:val="28"/>
          <w:szCs w:val="28"/>
        </w:rPr>
        <w:t xml:space="preserve">не менее </w:t>
      </w:r>
      <w:r w:rsidRPr="00777A04">
        <w:rPr>
          <w:rFonts w:ascii="Times New Roman" w:hAnsi="Times New Roman"/>
          <w:sz w:val="28"/>
          <w:szCs w:val="28"/>
        </w:rPr>
        <w:t>1200х2000 мм.</w:t>
      </w:r>
    </w:p>
    <w:p w:rsidR="000D1D62" w:rsidRPr="00777A04" w:rsidRDefault="000D1D62" w:rsidP="000D76F8">
      <w:pPr>
        <w:pStyle w:val="ConsPlusNormal"/>
        <w:spacing w:line="360" w:lineRule="exact"/>
        <w:ind w:firstLine="709"/>
        <w:jc w:val="both"/>
        <w:rPr>
          <w:rFonts w:ascii="Times New Roman" w:hAnsi="Times New Roman" w:cs="Times New Roman"/>
          <w:sz w:val="28"/>
          <w:szCs w:val="28"/>
        </w:rPr>
      </w:pPr>
      <w:r w:rsidRPr="00777A04">
        <w:rPr>
          <w:rFonts w:ascii="Times New Roman" w:hAnsi="Times New Roman"/>
          <w:sz w:val="28"/>
          <w:szCs w:val="28"/>
        </w:rPr>
        <w:t>В полувагоны с длиной кузова свыше 12600 мм к</w:t>
      </w:r>
      <w:r w:rsidRPr="00777A04">
        <w:rPr>
          <w:rFonts w:ascii="Times New Roman" w:hAnsi="Times New Roman" w:cs="Times New Roman"/>
          <w:sz w:val="28"/>
          <w:szCs w:val="28"/>
        </w:rPr>
        <w:t>онтейнер с закрепленными на них подкладками устанавливают симметрично относительно поперечной плоскости симметрии полувагона (рисунок 10) опорными площадками (размещены под полом контейнера) на подкладки поз. 2. Допускается подкладки поз.2 изготавливать составными по длине, стыкуя на поперечных балках полувагона.</w:t>
      </w:r>
    </w:p>
    <w:p w:rsidR="000D1D62" w:rsidRPr="00F56FB1" w:rsidRDefault="000D1D62" w:rsidP="000D76F8">
      <w:pPr>
        <w:pStyle w:val="ConsPlusNormal"/>
        <w:spacing w:line="360" w:lineRule="exact"/>
        <w:ind w:firstLine="709"/>
        <w:jc w:val="both"/>
        <w:rPr>
          <w:rFonts w:ascii="Times New Roman" w:hAnsi="Times New Roman" w:cs="Times New Roman"/>
          <w:sz w:val="28"/>
          <w:szCs w:val="28"/>
        </w:rPr>
      </w:pPr>
      <w:r w:rsidRPr="00777A04">
        <w:rPr>
          <w:rFonts w:ascii="Times New Roman" w:hAnsi="Times New Roman" w:cs="Times New Roman"/>
          <w:sz w:val="28"/>
          <w:szCs w:val="28"/>
        </w:rPr>
        <w:t xml:space="preserve">В зазоры между контейнером и торцевыми стенами полувагона устанавливают по две пневмооболочки поз. 3 типа размерами не менее 120х240 </w:t>
      </w:r>
      <w:r w:rsidR="00A32D2A">
        <w:rPr>
          <w:rFonts w:ascii="Times New Roman" w:hAnsi="Times New Roman" w:cs="Times New Roman"/>
          <w:sz w:val="28"/>
          <w:szCs w:val="28"/>
        </w:rPr>
        <w:t>с</w:t>
      </w:r>
      <w:r w:rsidRPr="00777A04">
        <w:rPr>
          <w:rFonts w:ascii="Times New Roman" w:hAnsi="Times New Roman" w:cs="Times New Roman"/>
          <w:sz w:val="28"/>
          <w:szCs w:val="28"/>
        </w:rPr>
        <w:t xml:space="preserve">м с рабочей нагрузкой каждой не менее 30 тс, соответствующей для фактической величины зазора. </w:t>
      </w:r>
      <w:r w:rsidRPr="00777A04">
        <w:rPr>
          <w:rFonts w:ascii="Times New Roman" w:hAnsi="Times New Roman"/>
          <w:sz w:val="28"/>
          <w:szCs w:val="28"/>
        </w:rPr>
        <w:t>Между пневмооболочками и торцевыми стенами контейнера и полувагона устанавливают восемь панелей прокладочного материала</w:t>
      </w:r>
      <w:r w:rsidRPr="00777A04">
        <w:rPr>
          <w:rFonts w:ascii="Times New Roman" w:hAnsi="Times New Roman"/>
          <w:sz w:val="24"/>
          <w:szCs w:val="24"/>
        </w:rPr>
        <w:t xml:space="preserve"> </w:t>
      </w:r>
      <w:r w:rsidRPr="00777A04">
        <w:rPr>
          <w:rFonts w:ascii="Times New Roman" w:hAnsi="Times New Roman"/>
          <w:sz w:val="28"/>
          <w:szCs w:val="28"/>
        </w:rPr>
        <w:t xml:space="preserve">размерами </w:t>
      </w:r>
      <w:r w:rsidR="000D76F8" w:rsidRPr="00777A04">
        <w:rPr>
          <w:rFonts w:ascii="Times New Roman" w:hAnsi="Times New Roman"/>
          <w:sz w:val="28"/>
          <w:szCs w:val="28"/>
        </w:rPr>
        <w:t xml:space="preserve">не менее </w:t>
      </w:r>
      <w:r w:rsidRPr="00777A04">
        <w:rPr>
          <w:rFonts w:ascii="Times New Roman" w:hAnsi="Times New Roman"/>
          <w:sz w:val="28"/>
          <w:szCs w:val="28"/>
        </w:rPr>
        <w:t>1200х2000</w:t>
      </w:r>
      <w:r>
        <w:rPr>
          <w:rFonts w:ascii="Times New Roman" w:hAnsi="Times New Roman"/>
          <w:sz w:val="28"/>
          <w:szCs w:val="28"/>
        </w:rPr>
        <w:t xml:space="preserve"> мм.</w:t>
      </w:r>
    </w:p>
    <w:p w:rsidR="000D1D62" w:rsidRDefault="000D1D62" w:rsidP="00871F1E">
      <w:pPr>
        <w:pStyle w:val="ConsPlusNormal"/>
        <w:spacing w:line="360" w:lineRule="auto"/>
        <w:ind w:firstLine="540"/>
        <w:jc w:val="center"/>
        <w:rPr>
          <w:rFonts w:ascii="Times New Roman" w:hAnsi="Times New Roman" w:cs="Times New Roman"/>
          <w:sz w:val="24"/>
          <w:szCs w:val="24"/>
        </w:rPr>
      </w:pPr>
      <w:r>
        <w:object w:dxaOrig="8672" w:dyaOrig="5977">
          <v:shape id="_x0000_i1035" type="#_x0000_t75" style="width:273.15pt;height:187.4pt" o:ole="">
            <v:imagedata r:id="rId28" o:title=""/>
          </v:shape>
          <o:OLEObject Type="Embed" ProgID="Visio.Drawing.11" ShapeID="_x0000_i1035" DrawAspect="Content" ObjectID="_1731760652" r:id="rId29"/>
        </w:object>
      </w:r>
    </w:p>
    <w:p w:rsidR="000D1D62" w:rsidRPr="005F4E96" w:rsidRDefault="000D1D62" w:rsidP="008E7F47">
      <w:pPr>
        <w:pStyle w:val="ConsPlusNormal"/>
        <w:spacing w:after="120"/>
        <w:ind w:firstLine="539"/>
        <w:jc w:val="center"/>
        <w:rPr>
          <w:rFonts w:ascii="Times New Roman" w:hAnsi="Times New Roman" w:cs="Times New Roman"/>
          <w:sz w:val="28"/>
          <w:szCs w:val="28"/>
        </w:rPr>
      </w:pPr>
      <w:r w:rsidRPr="005F4E96">
        <w:rPr>
          <w:rFonts w:ascii="Times New Roman" w:hAnsi="Times New Roman" w:cs="Times New Roman"/>
          <w:sz w:val="28"/>
          <w:szCs w:val="28"/>
        </w:rPr>
        <w:t xml:space="preserve">Рисунок </w:t>
      </w:r>
      <w:r>
        <w:rPr>
          <w:rFonts w:ascii="Times New Roman" w:hAnsi="Times New Roman" w:cs="Times New Roman"/>
          <w:sz w:val="28"/>
          <w:szCs w:val="28"/>
        </w:rPr>
        <w:t xml:space="preserve">10 - </w:t>
      </w:r>
      <w:r w:rsidRPr="00634F0E">
        <w:rPr>
          <w:rFonts w:ascii="Times New Roman" w:hAnsi="Times New Roman" w:cs="Times New Roman"/>
          <w:sz w:val="28"/>
          <w:szCs w:val="28"/>
        </w:rPr>
        <w:t>Схема размещения</w:t>
      </w:r>
      <w:r>
        <w:rPr>
          <w:rFonts w:ascii="Times New Roman" w:hAnsi="Times New Roman" w:cs="Times New Roman"/>
          <w:sz w:val="28"/>
          <w:szCs w:val="28"/>
        </w:rPr>
        <w:t xml:space="preserve"> и крепления груженого контейнера длиной 40 футов в полувагоне длиной кузова свыше 12600 мм</w:t>
      </w:r>
    </w:p>
    <w:p w:rsidR="000D1D62" w:rsidRDefault="000D1D62" w:rsidP="0037289C">
      <w:pPr>
        <w:pStyle w:val="ConsPlusNormal"/>
        <w:ind w:firstLine="539"/>
        <w:jc w:val="center"/>
        <w:rPr>
          <w:rFonts w:ascii="Times New Roman" w:hAnsi="Times New Roman" w:cs="Times New Roman"/>
          <w:sz w:val="24"/>
          <w:szCs w:val="24"/>
        </w:rPr>
      </w:pPr>
      <w:r w:rsidRPr="0037289C">
        <w:rPr>
          <w:rFonts w:ascii="Times New Roman" w:hAnsi="Times New Roman" w:cs="Times New Roman"/>
          <w:sz w:val="24"/>
          <w:szCs w:val="24"/>
        </w:rPr>
        <w:t>1 – средняя подкладка (рисунок 2); 2 – подкла</w:t>
      </w:r>
      <w:r w:rsidR="00777A04">
        <w:rPr>
          <w:rFonts w:ascii="Times New Roman" w:hAnsi="Times New Roman" w:cs="Times New Roman"/>
          <w:sz w:val="24"/>
          <w:szCs w:val="24"/>
        </w:rPr>
        <w:t>дка сечением 50х150 мм и длиной</w:t>
      </w:r>
      <w:r w:rsidR="00777A04">
        <w:rPr>
          <w:rFonts w:ascii="Times New Roman" w:hAnsi="Times New Roman" w:cs="Times New Roman"/>
          <w:sz w:val="24"/>
          <w:szCs w:val="24"/>
        </w:rPr>
        <w:br/>
      </w:r>
      <w:r w:rsidRPr="0037289C">
        <w:rPr>
          <w:rFonts w:ascii="Times New Roman" w:hAnsi="Times New Roman" w:cs="Times New Roman"/>
          <w:sz w:val="24"/>
          <w:szCs w:val="24"/>
        </w:rPr>
        <w:t xml:space="preserve">4000 мм; 3 – пневмооболочка; 4 - </w:t>
      </w:r>
      <w:r>
        <w:rPr>
          <w:rFonts w:ascii="Times New Roman" w:hAnsi="Times New Roman" w:cs="Times New Roman"/>
          <w:sz w:val="24"/>
          <w:szCs w:val="24"/>
        </w:rPr>
        <w:t>прокладочный материал</w:t>
      </w:r>
    </w:p>
    <w:p w:rsidR="00982548" w:rsidRPr="0037289C" w:rsidRDefault="00982548" w:rsidP="0037289C">
      <w:pPr>
        <w:pStyle w:val="ConsPlusNormal"/>
        <w:ind w:firstLine="539"/>
        <w:jc w:val="center"/>
        <w:rPr>
          <w:rFonts w:ascii="Times New Roman" w:hAnsi="Times New Roman" w:cs="Times New Roman"/>
          <w:sz w:val="24"/>
          <w:szCs w:val="24"/>
        </w:rPr>
      </w:pPr>
    </w:p>
    <w:p w:rsidR="000D1D62" w:rsidRPr="008E7F47" w:rsidRDefault="000D1D62" w:rsidP="00C17FB5">
      <w:pPr>
        <w:pStyle w:val="ConsPlusNormal"/>
        <w:numPr>
          <w:ilvl w:val="0"/>
          <w:numId w:val="1"/>
        </w:numPr>
        <w:tabs>
          <w:tab w:val="left" w:pos="851"/>
        </w:tabs>
        <w:spacing w:line="360" w:lineRule="exact"/>
        <w:ind w:left="0" w:firstLine="567"/>
        <w:jc w:val="both"/>
        <w:rPr>
          <w:b/>
          <w:color w:val="000000"/>
          <w:sz w:val="28"/>
          <w:szCs w:val="28"/>
        </w:rPr>
      </w:pPr>
      <w:r w:rsidRPr="00382444">
        <w:rPr>
          <w:rFonts w:ascii="Times New Roman" w:hAnsi="Times New Roman"/>
          <w:b/>
          <w:sz w:val="28"/>
          <w:szCs w:val="28"/>
        </w:rPr>
        <w:t>Ответственность грузоотправителя</w:t>
      </w:r>
    </w:p>
    <w:p w:rsidR="008E7F47" w:rsidRPr="00382444" w:rsidRDefault="008E7F47" w:rsidP="008E7F47">
      <w:pPr>
        <w:pStyle w:val="ConsPlusNormal"/>
        <w:tabs>
          <w:tab w:val="left" w:pos="851"/>
        </w:tabs>
        <w:spacing w:line="360" w:lineRule="exact"/>
        <w:ind w:left="567"/>
        <w:jc w:val="both"/>
        <w:rPr>
          <w:b/>
          <w:color w:val="000000"/>
          <w:sz w:val="28"/>
          <w:szCs w:val="28"/>
        </w:rPr>
      </w:pPr>
    </w:p>
    <w:p w:rsidR="000D1D62" w:rsidRPr="002B2399" w:rsidRDefault="000D1D62" w:rsidP="000D76F8">
      <w:pPr>
        <w:widowControl w:val="0"/>
        <w:tabs>
          <w:tab w:val="left" w:pos="1418"/>
        </w:tabs>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8.</w:t>
      </w:r>
      <w:r w:rsidR="000D76F8">
        <w:rPr>
          <w:rFonts w:ascii="Times New Roman" w:hAnsi="Times New Roman"/>
          <w:sz w:val="28"/>
          <w:szCs w:val="28"/>
        </w:rPr>
        <w:t>1.</w:t>
      </w:r>
      <w:r w:rsidRPr="002B2399">
        <w:rPr>
          <w:rFonts w:ascii="Times New Roman" w:hAnsi="Times New Roman"/>
          <w:sz w:val="28"/>
          <w:szCs w:val="28"/>
        </w:rPr>
        <w:t>Грузоотправитель несет ответственность за правильное размещение и надежное закрепление груза в соответствии с</w:t>
      </w:r>
      <w:r w:rsidR="00611B10">
        <w:rPr>
          <w:rFonts w:ascii="Times New Roman" w:hAnsi="Times New Roman"/>
          <w:sz w:val="28"/>
          <w:szCs w:val="28"/>
        </w:rPr>
        <w:t xml:space="preserve"> требованиями настоящих МТУ, главы 1 ТУ № ЦМ-943  и главы 1 </w:t>
      </w:r>
      <w:r w:rsidRPr="002B2399">
        <w:rPr>
          <w:rFonts w:ascii="Times New Roman" w:hAnsi="Times New Roman"/>
          <w:sz w:val="28"/>
          <w:szCs w:val="28"/>
        </w:rPr>
        <w:t>Приложения 3 к СМГС.</w:t>
      </w:r>
    </w:p>
    <w:p w:rsidR="000D1D62" w:rsidRDefault="000D1D62" w:rsidP="000D76F8">
      <w:pPr>
        <w:pStyle w:val="af9"/>
        <w:tabs>
          <w:tab w:val="left" w:pos="1134"/>
        </w:tabs>
        <w:spacing w:line="360" w:lineRule="exact"/>
        <w:ind w:firstLine="709"/>
        <w:jc w:val="both"/>
        <w:rPr>
          <w:rFonts w:ascii="Times New Roman" w:hAnsi="Times New Roman"/>
          <w:snapToGrid w:val="0"/>
          <w:kern w:val="28"/>
          <w:sz w:val="28"/>
        </w:rPr>
      </w:pPr>
      <w:r>
        <w:rPr>
          <w:rFonts w:ascii="Times New Roman" w:hAnsi="Times New Roman"/>
          <w:snapToGrid w:val="0"/>
          <w:kern w:val="28"/>
          <w:sz w:val="28"/>
        </w:rPr>
        <w:t>8</w:t>
      </w:r>
      <w:r w:rsidRPr="002B2399">
        <w:rPr>
          <w:rFonts w:ascii="Times New Roman" w:hAnsi="Times New Roman"/>
          <w:snapToGrid w:val="0"/>
          <w:kern w:val="28"/>
          <w:sz w:val="28"/>
        </w:rPr>
        <w:t>.2.</w:t>
      </w:r>
      <w:r w:rsidRPr="002B2399">
        <w:rPr>
          <w:rFonts w:ascii="Times New Roman" w:hAnsi="Times New Roman"/>
          <w:sz w:val="28"/>
          <w:szCs w:val="28"/>
        </w:rPr>
        <w:t xml:space="preserve">Грузоотправитель несет ответственность </w:t>
      </w:r>
      <w:r w:rsidRPr="002B2399">
        <w:rPr>
          <w:rFonts w:ascii="Times New Roman" w:hAnsi="Times New Roman"/>
          <w:snapToGrid w:val="0"/>
          <w:kern w:val="28"/>
          <w:sz w:val="28"/>
        </w:rPr>
        <w:t xml:space="preserve">за подготовку груза и </w:t>
      </w:r>
      <w:r>
        <w:rPr>
          <w:rFonts w:ascii="Times New Roman" w:hAnsi="Times New Roman"/>
          <w:snapToGrid w:val="0"/>
          <w:kern w:val="28"/>
          <w:sz w:val="28"/>
        </w:rPr>
        <w:t>полувагона к перевозке.</w:t>
      </w:r>
    </w:p>
    <w:p w:rsidR="000D1D62" w:rsidRPr="004F215F" w:rsidRDefault="000D1D62" w:rsidP="000D76F8">
      <w:pPr>
        <w:pStyle w:val="af9"/>
        <w:tabs>
          <w:tab w:val="left" w:pos="1134"/>
        </w:tabs>
        <w:spacing w:line="360" w:lineRule="exact"/>
        <w:ind w:firstLine="709"/>
        <w:jc w:val="both"/>
        <w:rPr>
          <w:szCs w:val="24"/>
        </w:rPr>
      </w:pPr>
      <w:r>
        <w:rPr>
          <w:rFonts w:ascii="Times New Roman" w:hAnsi="Times New Roman"/>
          <w:snapToGrid w:val="0"/>
          <w:kern w:val="28"/>
          <w:sz w:val="28"/>
        </w:rPr>
        <w:t>8.3.</w:t>
      </w:r>
      <w:r w:rsidRPr="002B2399">
        <w:rPr>
          <w:rFonts w:ascii="Times New Roman" w:hAnsi="Times New Roman"/>
          <w:sz w:val="28"/>
          <w:szCs w:val="28"/>
        </w:rPr>
        <w:t xml:space="preserve">Грузоотправитель несет ответственность </w:t>
      </w:r>
      <w:r>
        <w:rPr>
          <w:rFonts w:ascii="Times New Roman" w:hAnsi="Times New Roman"/>
          <w:snapToGrid w:val="0"/>
          <w:kern w:val="28"/>
          <w:sz w:val="28"/>
        </w:rPr>
        <w:t>за соответствие используемых элементов крепления</w:t>
      </w:r>
      <w:r w:rsidR="000D76F8">
        <w:rPr>
          <w:rFonts w:ascii="Times New Roman" w:hAnsi="Times New Roman"/>
          <w:snapToGrid w:val="0"/>
          <w:kern w:val="28"/>
          <w:sz w:val="28"/>
        </w:rPr>
        <w:t xml:space="preserve"> </w:t>
      </w:r>
      <w:r>
        <w:rPr>
          <w:rFonts w:ascii="Times New Roman" w:hAnsi="Times New Roman"/>
          <w:snapToGrid w:val="0"/>
          <w:kern w:val="28"/>
          <w:sz w:val="28"/>
        </w:rPr>
        <w:t>указанным в МТУ</w:t>
      </w:r>
      <w:r w:rsidRPr="002B2399">
        <w:rPr>
          <w:rFonts w:ascii="Times New Roman" w:hAnsi="Times New Roman"/>
          <w:snapToGrid w:val="0"/>
          <w:kern w:val="28"/>
          <w:sz w:val="28"/>
        </w:rPr>
        <w:t>.</w:t>
      </w:r>
    </w:p>
    <w:p w:rsidR="000D1D62" w:rsidRDefault="000D1D62" w:rsidP="005F4E96">
      <w:pPr>
        <w:pStyle w:val="af2"/>
        <w:spacing w:line="360" w:lineRule="auto"/>
        <w:ind w:left="0" w:right="0" w:firstLine="851"/>
        <w:jc w:val="both"/>
        <w:rPr>
          <w:szCs w:val="24"/>
        </w:rPr>
      </w:pPr>
    </w:p>
    <w:p w:rsidR="000D1D62" w:rsidRDefault="000D1D62" w:rsidP="00871F1E">
      <w:pPr>
        <w:pStyle w:val="ConsPlusNormal"/>
        <w:spacing w:line="360" w:lineRule="auto"/>
        <w:ind w:firstLine="540"/>
        <w:jc w:val="both"/>
        <w:rPr>
          <w:rFonts w:ascii="Times New Roman" w:hAnsi="Times New Roman" w:cs="Times New Roman"/>
          <w:sz w:val="24"/>
          <w:szCs w:val="24"/>
        </w:rPr>
        <w:sectPr w:rsidR="000D1D62" w:rsidSect="000F567A">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276" w:left="1418" w:header="709" w:footer="709" w:gutter="0"/>
          <w:cols w:space="708"/>
          <w:titlePg/>
          <w:docGrid w:linePitch="360"/>
        </w:sectPr>
      </w:pPr>
    </w:p>
    <w:p w:rsidR="000D1D62" w:rsidRPr="002B2E41" w:rsidRDefault="000F567A" w:rsidP="000F567A">
      <w:pPr>
        <w:tabs>
          <w:tab w:val="left" w:pos="993"/>
        </w:tabs>
        <w:spacing w:line="240" w:lineRule="auto"/>
        <w:rPr>
          <w:rFonts w:ascii="Times New Roman" w:hAnsi="Times New Roman"/>
        </w:rPr>
      </w:pPr>
      <w:r>
        <w:rPr>
          <w:rFonts w:ascii="Times New Roman" w:hAnsi="Times New Roman"/>
        </w:rPr>
        <w:lastRenderedPageBreak/>
        <w:tab/>
      </w:r>
      <w:r w:rsidR="000D1D62">
        <w:rPr>
          <w:rFonts w:ascii="Times New Roman" w:hAnsi="Times New Roman"/>
        </w:rPr>
        <w:t xml:space="preserve">Таблица 2 - </w:t>
      </w:r>
      <w:r w:rsidR="000D1D62" w:rsidRPr="002B2E41">
        <w:rPr>
          <w:rFonts w:ascii="Times New Roman" w:hAnsi="Times New Roman"/>
        </w:rPr>
        <w:t>Допускаемые сочетания масс брутто двух контейнеров длиной 20 футов, размещаемых в одном полувагоне</w:t>
      </w:r>
    </w:p>
    <w:tbl>
      <w:tblPr>
        <w:tblW w:w="15890" w:type="dxa"/>
        <w:tblInd w:w="94" w:type="dxa"/>
        <w:tblLayout w:type="fixed"/>
        <w:tblLook w:val="0000" w:firstRow="0" w:lastRow="0" w:firstColumn="0" w:lastColumn="0" w:noHBand="0" w:noVBand="0"/>
      </w:tblPr>
      <w:tblGrid>
        <w:gridCol w:w="374"/>
        <w:gridCol w:w="900"/>
        <w:gridCol w:w="502"/>
        <w:gridCol w:w="503"/>
        <w:gridCol w:w="503"/>
        <w:gridCol w:w="503"/>
        <w:gridCol w:w="502"/>
        <w:gridCol w:w="503"/>
        <w:gridCol w:w="503"/>
        <w:gridCol w:w="503"/>
        <w:gridCol w:w="502"/>
        <w:gridCol w:w="503"/>
        <w:gridCol w:w="503"/>
        <w:gridCol w:w="503"/>
        <w:gridCol w:w="502"/>
        <w:gridCol w:w="503"/>
        <w:gridCol w:w="503"/>
        <w:gridCol w:w="503"/>
        <w:gridCol w:w="502"/>
        <w:gridCol w:w="503"/>
        <w:gridCol w:w="503"/>
        <w:gridCol w:w="503"/>
        <w:gridCol w:w="502"/>
        <w:gridCol w:w="503"/>
        <w:gridCol w:w="503"/>
        <w:gridCol w:w="503"/>
        <w:gridCol w:w="502"/>
        <w:gridCol w:w="503"/>
        <w:gridCol w:w="503"/>
        <w:gridCol w:w="503"/>
        <w:gridCol w:w="539"/>
      </w:tblGrid>
      <w:tr w:rsidR="000D1D62" w:rsidRPr="002B2E41" w:rsidTr="000F567A">
        <w:trPr>
          <w:cantSplit/>
          <w:trHeight w:val="248"/>
        </w:trPr>
        <w:tc>
          <w:tcPr>
            <w:tcW w:w="1274" w:type="dxa"/>
            <w:gridSpan w:val="2"/>
            <w:vMerge w:val="restart"/>
            <w:tcBorders>
              <w:top w:val="single" w:sz="4" w:space="0" w:color="auto"/>
              <w:left w:val="single" w:sz="4" w:space="0" w:color="auto"/>
              <w:right w:val="single" w:sz="4" w:space="0" w:color="auto"/>
            </w:tcBorders>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14616" w:type="dxa"/>
            <w:gridSpan w:val="29"/>
            <w:tcBorders>
              <w:top w:val="single" w:sz="4" w:space="0" w:color="auto"/>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Масса брутто второго контейнера ,т</w:t>
            </w:r>
          </w:p>
        </w:tc>
      </w:tr>
      <w:tr w:rsidR="000D1D62" w:rsidRPr="002B2E41" w:rsidTr="000F567A">
        <w:trPr>
          <w:cantSplit/>
          <w:trHeight w:val="552"/>
        </w:trPr>
        <w:tc>
          <w:tcPr>
            <w:tcW w:w="1274" w:type="dxa"/>
            <w:gridSpan w:val="2"/>
            <w:vMerge/>
            <w:tcBorders>
              <w:left w:val="single" w:sz="4" w:space="0" w:color="auto"/>
              <w:bottom w:val="double" w:sz="4" w:space="0" w:color="auto"/>
              <w:right w:val="single" w:sz="4" w:space="0" w:color="auto"/>
            </w:tcBorders>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502" w:type="dxa"/>
            <w:tcBorders>
              <w:top w:val="single" w:sz="4" w:space="0" w:color="auto"/>
              <w:left w:val="single" w:sz="4" w:space="0" w:color="auto"/>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30,48</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29,0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28,0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27,0</w:t>
            </w:r>
          </w:p>
        </w:tc>
        <w:tc>
          <w:tcPr>
            <w:tcW w:w="502"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26,0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25,0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24,0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23,0</w:t>
            </w:r>
          </w:p>
        </w:tc>
        <w:tc>
          <w:tcPr>
            <w:tcW w:w="502"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22,0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21,0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20,0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19,0</w:t>
            </w:r>
          </w:p>
        </w:tc>
        <w:tc>
          <w:tcPr>
            <w:tcW w:w="502"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18,0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17,0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16,0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15,0</w:t>
            </w:r>
          </w:p>
        </w:tc>
        <w:tc>
          <w:tcPr>
            <w:tcW w:w="502"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14,0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13,0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12,0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11,0</w:t>
            </w:r>
          </w:p>
        </w:tc>
        <w:tc>
          <w:tcPr>
            <w:tcW w:w="502"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10,0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9,0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8,0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7,0</w:t>
            </w:r>
          </w:p>
        </w:tc>
        <w:tc>
          <w:tcPr>
            <w:tcW w:w="502"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6,0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5,0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4,0</w:t>
            </w:r>
          </w:p>
        </w:tc>
        <w:tc>
          <w:tcPr>
            <w:tcW w:w="503" w:type="dxa"/>
            <w:tcBorders>
              <w:top w:val="single" w:sz="4" w:space="0" w:color="auto"/>
              <w:left w:val="nil"/>
              <w:bottom w:val="double" w:sz="4" w:space="0" w:color="auto"/>
              <w:right w:val="single" w:sz="4" w:space="0" w:color="auto"/>
            </w:tcBorders>
            <w:noWrap/>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3,0</w:t>
            </w:r>
          </w:p>
        </w:tc>
        <w:tc>
          <w:tcPr>
            <w:tcW w:w="539" w:type="dxa"/>
            <w:tcBorders>
              <w:top w:val="single" w:sz="4" w:space="0" w:color="auto"/>
              <w:left w:val="nil"/>
              <w:bottom w:val="double" w:sz="4" w:space="0" w:color="auto"/>
              <w:right w:val="single" w:sz="4" w:space="0" w:color="auto"/>
            </w:tcBorders>
            <w:noWrap/>
            <w:textDirection w:val="btLr"/>
            <w:vAlign w:val="center"/>
          </w:tcPr>
          <w:p w:rsidR="000D1D62" w:rsidRPr="000F567A" w:rsidRDefault="000D1D62" w:rsidP="00982548">
            <w:pPr>
              <w:tabs>
                <w:tab w:val="left" w:pos="993"/>
              </w:tabs>
              <w:spacing w:after="0" w:line="240" w:lineRule="auto"/>
              <w:jc w:val="center"/>
              <w:rPr>
                <w:rFonts w:ascii="Times New Roman" w:hAnsi="Times New Roman"/>
                <w:b/>
                <w:bCs/>
                <w:sz w:val="19"/>
                <w:szCs w:val="19"/>
              </w:rPr>
            </w:pPr>
            <w:r w:rsidRPr="000F567A">
              <w:rPr>
                <w:rFonts w:ascii="Times New Roman" w:hAnsi="Times New Roman"/>
                <w:b/>
                <w:bCs/>
                <w:sz w:val="19"/>
                <w:szCs w:val="19"/>
              </w:rPr>
              <w:t>порож-ний</w:t>
            </w:r>
          </w:p>
        </w:tc>
      </w:tr>
      <w:tr w:rsidR="000D1D62" w:rsidRPr="002B2E41" w:rsidTr="000F567A">
        <w:trPr>
          <w:cantSplit/>
          <w:trHeight w:val="255"/>
        </w:trPr>
        <w:tc>
          <w:tcPr>
            <w:tcW w:w="374" w:type="dxa"/>
            <w:vMerge w:val="restart"/>
            <w:tcBorders>
              <w:top w:val="double" w:sz="4" w:space="0" w:color="auto"/>
              <w:left w:val="single" w:sz="4" w:space="0" w:color="auto"/>
              <w:right w:val="single" w:sz="4" w:space="0" w:color="auto"/>
            </w:tcBorders>
            <w:textDirection w:val="btLr"/>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Масса брутто контейнера, размещенного у торцевых дверей (стены), т</w:t>
            </w:r>
          </w:p>
        </w:tc>
        <w:tc>
          <w:tcPr>
            <w:tcW w:w="900" w:type="dxa"/>
            <w:tcBorders>
              <w:top w:val="double" w:sz="4" w:space="0" w:color="auto"/>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30,48</w:t>
            </w:r>
          </w:p>
        </w:tc>
        <w:tc>
          <w:tcPr>
            <w:tcW w:w="502" w:type="dxa"/>
            <w:tcBorders>
              <w:top w:val="double" w:sz="4" w:space="0" w:color="auto"/>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double" w:sz="4"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208"/>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29,0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22"/>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28,0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60"/>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27,0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16"/>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26,0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96"/>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25,0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96"/>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24,0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90"/>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23,0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90"/>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22,0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single" w:sz="18"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255"/>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21,0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56"/>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20,0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255"/>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19,0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202"/>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18,0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33"/>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17,0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single" w:sz="18"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255"/>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16,0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96"/>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15,0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single" w:sz="18"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76"/>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14,0</w:t>
            </w:r>
          </w:p>
        </w:tc>
        <w:tc>
          <w:tcPr>
            <w:tcW w:w="502" w:type="dxa"/>
            <w:tcBorders>
              <w:top w:val="nil"/>
              <w:left w:val="single" w:sz="4"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91"/>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13,0</w:t>
            </w:r>
          </w:p>
        </w:tc>
        <w:tc>
          <w:tcPr>
            <w:tcW w:w="502" w:type="dxa"/>
            <w:tcBorders>
              <w:top w:val="single" w:sz="18" w:space="0" w:color="auto"/>
              <w:left w:val="single" w:sz="4" w:space="0" w:color="auto"/>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255"/>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12,0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56"/>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11,0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single" w:sz="18"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36"/>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10,0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37"/>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9,0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30"/>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8,0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33"/>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7,0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10"/>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6,0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33"/>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5,0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104"/>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4,0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single" w:sz="18" w:space="0" w:color="auto"/>
              <w:bottom w:val="single" w:sz="18"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33"/>
        </w:trPr>
        <w:tc>
          <w:tcPr>
            <w:tcW w:w="374" w:type="dxa"/>
            <w:vMerge/>
            <w:tcBorders>
              <w:left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3,0</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single" w:sz="18"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Cs/>
                <w:sz w:val="20"/>
                <w:szCs w:val="20"/>
              </w:rPr>
            </w:pPr>
            <w:r w:rsidRPr="002B2E41">
              <w:rPr>
                <w:rFonts w:ascii="Times New Roman" w:hAnsi="Times New Roman"/>
                <w:bCs/>
                <w:sz w:val="20"/>
                <w:szCs w:val="20"/>
              </w:rPr>
              <w:t>+</w:t>
            </w:r>
          </w:p>
        </w:tc>
      </w:tr>
      <w:tr w:rsidR="000D1D62" w:rsidRPr="002B2E41" w:rsidTr="000F567A">
        <w:trPr>
          <w:cantSplit/>
          <w:trHeight w:val="359"/>
        </w:trPr>
        <w:tc>
          <w:tcPr>
            <w:tcW w:w="374" w:type="dxa"/>
            <w:vMerge/>
            <w:tcBorders>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p>
        </w:tc>
        <w:tc>
          <w:tcPr>
            <w:tcW w:w="900" w:type="dxa"/>
            <w:tcBorders>
              <w:top w:val="nil"/>
              <w:left w:val="single" w:sz="4" w:space="0" w:color="auto"/>
              <w:bottom w:val="single" w:sz="4" w:space="0" w:color="auto"/>
              <w:right w:val="single" w:sz="4" w:space="0" w:color="auto"/>
            </w:tcBorders>
            <w:vAlign w:val="center"/>
          </w:tcPr>
          <w:p w:rsidR="000D1D62" w:rsidRPr="002B2E41" w:rsidRDefault="000D1D62" w:rsidP="00982548">
            <w:pPr>
              <w:tabs>
                <w:tab w:val="left" w:pos="993"/>
              </w:tabs>
              <w:spacing w:after="0" w:line="240" w:lineRule="auto"/>
              <w:jc w:val="center"/>
              <w:rPr>
                <w:rFonts w:ascii="Times New Roman" w:hAnsi="Times New Roman"/>
                <w:b/>
                <w:bCs/>
                <w:sz w:val="20"/>
                <w:szCs w:val="20"/>
              </w:rPr>
            </w:pPr>
            <w:r w:rsidRPr="002B2E41">
              <w:rPr>
                <w:rFonts w:ascii="Times New Roman" w:hAnsi="Times New Roman"/>
                <w:b/>
                <w:bCs/>
                <w:sz w:val="20"/>
                <w:szCs w:val="20"/>
              </w:rPr>
              <w:t>порож-ний</w:t>
            </w:r>
          </w:p>
        </w:tc>
        <w:tc>
          <w:tcPr>
            <w:tcW w:w="502" w:type="dxa"/>
            <w:tcBorders>
              <w:top w:val="nil"/>
              <w:left w:val="single" w:sz="4"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single" w:sz="18" w:space="0" w:color="auto"/>
              <w:left w:val="nil"/>
              <w:bottom w:val="single" w:sz="4" w:space="0" w:color="auto"/>
              <w:right w:val="single" w:sz="18"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single" w:sz="18" w:space="0" w:color="auto"/>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2"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03"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c>
          <w:tcPr>
            <w:tcW w:w="539" w:type="dxa"/>
            <w:tcBorders>
              <w:top w:val="nil"/>
              <w:left w:val="nil"/>
              <w:bottom w:val="single" w:sz="4" w:space="0" w:color="auto"/>
              <w:right w:val="single" w:sz="4" w:space="0" w:color="auto"/>
            </w:tcBorders>
            <w:noWrap/>
            <w:vAlign w:val="center"/>
          </w:tcPr>
          <w:p w:rsidR="000D1D62" w:rsidRPr="002B2E41" w:rsidRDefault="000D1D62" w:rsidP="00982548">
            <w:pPr>
              <w:tabs>
                <w:tab w:val="left" w:pos="993"/>
              </w:tabs>
              <w:spacing w:after="0" w:line="240" w:lineRule="auto"/>
              <w:jc w:val="center"/>
              <w:rPr>
                <w:rFonts w:ascii="Times New Roman" w:hAnsi="Times New Roman"/>
                <w:b/>
                <w:sz w:val="20"/>
                <w:szCs w:val="20"/>
              </w:rPr>
            </w:pPr>
            <w:r w:rsidRPr="002B2E41">
              <w:rPr>
                <w:rFonts w:ascii="Times New Roman" w:hAnsi="Times New Roman"/>
                <w:b/>
                <w:sz w:val="20"/>
                <w:szCs w:val="20"/>
              </w:rPr>
              <w:t>+</w:t>
            </w:r>
          </w:p>
        </w:tc>
      </w:tr>
    </w:tbl>
    <w:p w:rsidR="000D1D62" w:rsidRPr="005D6AFE" w:rsidRDefault="000D1D62" w:rsidP="00982548">
      <w:pPr>
        <w:pStyle w:val="11"/>
        <w:tabs>
          <w:tab w:val="left" w:pos="993"/>
        </w:tabs>
        <w:spacing w:line="360" w:lineRule="auto"/>
        <w:jc w:val="both"/>
        <w:rPr>
          <w:sz w:val="24"/>
          <w:szCs w:val="24"/>
        </w:rPr>
      </w:pPr>
    </w:p>
    <w:sectPr w:rsidR="000D1D62" w:rsidRPr="005D6AFE" w:rsidSect="004353E5">
      <w:headerReference w:type="first" r:id="rId36"/>
      <w:footerReference w:type="first" r:id="rId37"/>
      <w:pgSz w:w="16838" w:h="11906" w:orient="landscape"/>
      <w:pgMar w:top="851" w:right="567" w:bottom="851" w:left="425" w:header="360"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93" w:rsidRDefault="00043193" w:rsidP="00E220F0">
      <w:pPr>
        <w:spacing w:after="0" w:line="240" w:lineRule="auto"/>
      </w:pPr>
      <w:r>
        <w:separator/>
      </w:r>
    </w:p>
  </w:endnote>
  <w:endnote w:type="continuationSeparator" w:id="0">
    <w:p w:rsidR="00043193" w:rsidRDefault="00043193" w:rsidP="00E2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E5" w:rsidRDefault="004353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9B" w:rsidRDefault="004C6B6C" w:rsidP="000F567A">
    <w:pPr>
      <w:pStyle w:val="a9"/>
      <w:jc w:val="right"/>
    </w:pPr>
    <w:r>
      <w:rPr>
        <w:noProof/>
      </w:rPr>
      <mc:AlternateContent>
        <mc:Choice Requires="wps">
          <w:drawing>
            <wp:anchor distT="0" distB="0" distL="114300" distR="114300" simplePos="0" relativeHeight="251659264" behindDoc="0" locked="1" layoutInCell="0" allowOverlap="1">
              <wp:simplePos x="0" y="0"/>
              <wp:positionH relativeFrom="page">
                <wp:align>center</wp:align>
              </wp:positionH>
              <wp:positionV relativeFrom="page">
                <wp:posOffset>10045700</wp:posOffset>
              </wp:positionV>
              <wp:extent cx="2410460" cy="437515"/>
              <wp:effectExtent l="19050" t="15875"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43751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353E5" w:rsidRDefault="004353E5" w:rsidP="004353E5">
                          <w:pPr>
                            <w:spacing w:after="0"/>
                            <w:jc w:val="center"/>
                            <w:rPr>
                              <w:rFonts w:cs="Calibri"/>
                              <w:b/>
                              <w:color w:val="0000FF"/>
                              <w:sz w:val="18"/>
                            </w:rPr>
                          </w:pPr>
                          <w:r w:rsidRPr="004353E5">
                            <w:rPr>
                              <w:rFonts w:cs="Calibri"/>
                              <w:b/>
                              <w:color w:val="0000FF"/>
                              <w:sz w:val="18"/>
                            </w:rPr>
                            <w:t>Электронная подпись. Подписал: Горох Д.В.</w:t>
                          </w:r>
                        </w:p>
                        <w:p w:rsidR="004353E5" w:rsidRPr="004353E5" w:rsidRDefault="004353E5" w:rsidP="004353E5">
                          <w:pPr>
                            <w:spacing w:after="0"/>
                            <w:rPr>
                              <w:rFonts w:cs="Calibri"/>
                              <w:b/>
                              <w:color w:val="0000FF"/>
                              <w:sz w:val="18"/>
                            </w:rPr>
                          </w:pPr>
                          <w:r w:rsidRPr="004353E5">
                            <w:rPr>
                              <w:rFonts w:cs="Calibri"/>
                              <w:b/>
                              <w:color w:val="0000FF"/>
                              <w:sz w:val="18"/>
                            </w:rPr>
                            <w:t>№ЦФТО-188/р от 21.09.2021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91pt;width:189.8pt;height:34.45pt;z-index:251659264;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" o:allowincell="f" filled="f" strokecolor="blue" strokeweight="2pt">
              <v:textbox style="mso-fit-shape-to-text:t">
                <w:txbxContent>
                  <w:p w:rsidR="004353E5" w:rsidRDefault="004353E5" w:rsidP="004353E5">
                    <w:pPr>
                      <w:spacing w:after="0"/>
                      <w:jc w:val="center"/>
                      <w:rPr>
                        <w:rFonts w:cs="Calibri"/>
                        <w:b/>
                        <w:color w:val="0000FF"/>
                        <w:sz w:val="18"/>
                      </w:rPr>
                    </w:pPr>
                    <w:r w:rsidRPr="004353E5">
                      <w:rPr>
                        <w:rFonts w:cs="Calibri"/>
                        <w:b/>
                        <w:color w:val="0000FF"/>
                        <w:sz w:val="18"/>
                      </w:rPr>
                      <w:t>Электронная подпись. Подписал: Горох Д.В.</w:t>
                    </w:r>
                  </w:p>
                  <w:p w:rsidR="004353E5" w:rsidRPr="004353E5" w:rsidRDefault="004353E5" w:rsidP="004353E5">
                    <w:pPr>
                      <w:spacing w:after="0"/>
                      <w:rPr>
                        <w:rFonts w:cs="Calibri"/>
                        <w:b/>
                        <w:color w:val="0000FF"/>
                        <w:sz w:val="18"/>
                      </w:rPr>
                    </w:pPr>
                    <w:r w:rsidRPr="004353E5">
                      <w:rPr>
                        <w:rFonts w:cs="Calibri"/>
                        <w:b/>
                        <w:color w:val="0000FF"/>
                        <w:sz w:val="18"/>
                      </w:rPr>
                      <w:t>№ЦФТО-188/р от 21.09.2021</w:t>
                    </w:r>
                  </w:p>
                </w:txbxContent>
              </v:textbox>
              <w10:wrap anchorx="page" anchory="page"/>
              <w10:anchorlock/>
            </v:shape>
          </w:pict>
        </mc:Fallback>
      </mc:AlternateContent>
    </w:r>
    <w:r w:rsidR="00043193">
      <w:fldChar w:fldCharType="begin"/>
    </w:r>
    <w:r w:rsidR="00043193">
      <w:instrText xml:space="preserve"> PAGE   \* MERGEFORMAT </w:instrText>
    </w:r>
    <w:r w:rsidR="00043193">
      <w:fldChar w:fldCharType="separate"/>
    </w:r>
    <w:r>
      <w:rPr>
        <w:noProof/>
      </w:rPr>
      <w:t>2</w:t>
    </w:r>
    <w:r w:rsidR="0004319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E5" w:rsidRDefault="004C6B6C">
    <w:pPr>
      <w:pStyle w:val="a9"/>
    </w:pPr>
    <w:r>
      <w:rPr>
        <w:noProof/>
      </w:rPr>
      <mc:AlternateContent>
        <mc:Choice Requires="wps">
          <w:drawing>
            <wp:anchor distT="0" distB="0" distL="114300" distR="114300" simplePos="0" relativeHeight="251658240" behindDoc="0" locked="1" layoutInCell="0" allowOverlap="1">
              <wp:simplePos x="0" y="0"/>
              <wp:positionH relativeFrom="page">
                <wp:align>center</wp:align>
              </wp:positionH>
              <wp:positionV relativeFrom="page">
                <wp:posOffset>10045700</wp:posOffset>
              </wp:positionV>
              <wp:extent cx="2410460" cy="437515"/>
              <wp:effectExtent l="19050" t="15875" r="19050" b="19050"/>
              <wp:wrapNone/>
              <wp:docPr id="2" name="DFS_StampObjLite_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43751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353E5" w:rsidRDefault="004353E5" w:rsidP="004353E5">
                          <w:pPr>
                            <w:spacing w:after="0"/>
                            <w:jc w:val="center"/>
                            <w:rPr>
                              <w:rFonts w:cs="Calibri"/>
                              <w:b/>
                              <w:color w:val="0000FF"/>
                              <w:sz w:val="18"/>
                            </w:rPr>
                          </w:pPr>
                          <w:r w:rsidRPr="004353E5">
                            <w:rPr>
                              <w:rFonts w:cs="Calibri"/>
                              <w:b/>
                              <w:color w:val="0000FF"/>
                              <w:sz w:val="18"/>
                            </w:rPr>
                            <w:t>Электронная подпись. Подписал: Горох Д.В.</w:t>
                          </w:r>
                        </w:p>
                        <w:p w:rsidR="004353E5" w:rsidRPr="004353E5" w:rsidRDefault="004353E5" w:rsidP="004353E5">
                          <w:pPr>
                            <w:spacing w:after="0"/>
                            <w:rPr>
                              <w:rFonts w:cs="Calibri"/>
                              <w:b/>
                              <w:color w:val="0000FF"/>
                              <w:sz w:val="18"/>
                            </w:rPr>
                          </w:pPr>
                          <w:r w:rsidRPr="004353E5">
                            <w:rPr>
                              <w:rFonts w:cs="Calibri"/>
                              <w:b/>
                              <w:color w:val="0000FF"/>
                              <w:sz w:val="18"/>
                            </w:rPr>
                            <w:t>№ЦФТО-188/р от 21.09.2021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FS_StampObjLite_001" o:spid="_x0000_s1027" type="#_x0000_t202" style="position:absolute;margin-left:0;margin-top:791pt;width:189.8pt;height:34.45pt;z-index:251658240;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" o:allowincell="f" filled="f" strokecolor="blue" strokeweight="2pt">
              <v:textbox style="mso-fit-shape-to-text:t">
                <w:txbxContent>
                  <w:p w:rsidR="004353E5" w:rsidRDefault="004353E5" w:rsidP="004353E5">
                    <w:pPr>
                      <w:spacing w:after="0"/>
                      <w:jc w:val="center"/>
                      <w:rPr>
                        <w:rFonts w:cs="Calibri"/>
                        <w:b/>
                        <w:color w:val="0000FF"/>
                        <w:sz w:val="18"/>
                      </w:rPr>
                    </w:pPr>
                    <w:r w:rsidRPr="004353E5">
                      <w:rPr>
                        <w:rFonts w:cs="Calibri"/>
                        <w:b/>
                        <w:color w:val="0000FF"/>
                        <w:sz w:val="18"/>
                      </w:rPr>
                      <w:t>Электронная подпись. Подписал: Горох Д.В.</w:t>
                    </w:r>
                  </w:p>
                  <w:p w:rsidR="004353E5" w:rsidRPr="004353E5" w:rsidRDefault="004353E5" w:rsidP="004353E5">
                    <w:pPr>
                      <w:spacing w:after="0"/>
                      <w:rPr>
                        <w:rFonts w:cs="Calibri"/>
                        <w:b/>
                        <w:color w:val="0000FF"/>
                        <w:sz w:val="18"/>
                      </w:rPr>
                    </w:pPr>
                    <w:r w:rsidRPr="004353E5">
                      <w:rPr>
                        <w:rFonts w:cs="Calibri"/>
                        <w:b/>
                        <w:color w:val="0000FF"/>
                        <w:sz w:val="18"/>
                      </w:rPr>
                      <w:t>№ЦФТО-188/р от 21.09.2021</w:t>
                    </w:r>
                  </w:p>
                </w:txbxContent>
              </v:textbox>
              <w10:wrap anchorx="page" anchory="pag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E5" w:rsidRDefault="004C6B6C">
    <w:pPr>
      <w:pStyle w:val="a9"/>
    </w:pPr>
    <w:r>
      <w:rPr>
        <w:noProof/>
      </w:rPr>
      <mc:AlternateContent>
        <mc:Choice Requires="wps">
          <w:drawing>
            <wp:anchor distT="0" distB="0" distL="114300" distR="114300" simplePos="0" relativeHeight="251660288" behindDoc="0" locked="1" layoutInCell="0" allowOverlap="1">
              <wp:simplePos x="0" y="0"/>
              <wp:positionH relativeFrom="page">
                <wp:align>center</wp:align>
              </wp:positionH>
              <wp:positionV relativeFrom="page">
                <wp:posOffset>6908800</wp:posOffset>
              </wp:positionV>
              <wp:extent cx="2410460" cy="437515"/>
              <wp:effectExtent l="19050" t="12700" r="19050" b="12700"/>
              <wp:wrapNone/>
              <wp:docPr id="1" name="DFS_StampObjLite_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43751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353E5" w:rsidRDefault="004353E5" w:rsidP="004353E5">
                          <w:pPr>
                            <w:spacing w:after="0"/>
                            <w:jc w:val="center"/>
                            <w:rPr>
                              <w:rFonts w:cs="Calibri"/>
                              <w:b/>
                              <w:color w:val="0000FF"/>
                              <w:sz w:val="18"/>
                            </w:rPr>
                          </w:pPr>
                          <w:r w:rsidRPr="004353E5">
                            <w:rPr>
                              <w:rFonts w:cs="Calibri"/>
                              <w:b/>
                              <w:color w:val="0000FF"/>
                              <w:sz w:val="18"/>
                            </w:rPr>
                            <w:t>Электронная подпись. Подписал: Горох Д.В.</w:t>
                          </w:r>
                        </w:p>
                        <w:p w:rsidR="004353E5" w:rsidRPr="004353E5" w:rsidRDefault="004353E5" w:rsidP="004353E5">
                          <w:pPr>
                            <w:spacing w:after="0"/>
                            <w:rPr>
                              <w:rFonts w:cs="Calibri"/>
                              <w:b/>
                              <w:color w:val="0000FF"/>
                              <w:sz w:val="18"/>
                            </w:rPr>
                          </w:pPr>
                          <w:r w:rsidRPr="004353E5">
                            <w:rPr>
                              <w:rFonts w:cs="Calibri"/>
                              <w:b/>
                              <w:color w:val="0000FF"/>
                              <w:sz w:val="18"/>
                            </w:rPr>
                            <w:t>№ЦФТО-188/р от 21.09.2021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FS_StampObjLite_002" o:spid="_x0000_s1028" type="#_x0000_t202" style="position:absolute;margin-left:0;margin-top:544pt;width:189.8pt;height:34.45pt;z-index:251660288;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" o:allowincell="f" filled="f" strokecolor="blue" strokeweight="2pt">
              <v:textbox style="mso-fit-shape-to-text:t">
                <w:txbxContent>
                  <w:p w:rsidR="004353E5" w:rsidRDefault="004353E5" w:rsidP="004353E5">
                    <w:pPr>
                      <w:spacing w:after="0"/>
                      <w:jc w:val="center"/>
                      <w:rPr>
                        <w:rFonts w:cs="Calibri"/>
                        <w:b/>
                        <w:color w:val="0000FF"/>
                        <w:sz w:val="18"/>
                      </w:rPr>
                    </w:pPr>
                    <w:r w:rsidRPr="004353E5">
                      <w:rPr>
                        <w:rFonts w:cs="Calibri"/>
                        <w:b/>
                        <w:color w:val="0000FF"/>
                        <w:sz w:val="18"/>
                      </w:rPr>
                      <w:t>Электронная подпись. Подписал: Горох Д.В.</w:t>
                    </w:r>
                  </w:p>
                  <w:p w:rsidR="004353E5" w:rsidRPr="004353E5" w:rsidRDefault="004353E5" w:rsidP="004353E5">
                    <w:pPr>
                      <w:spacing w:after="0"/>
                      <w:rPr>
                        <w:rFonts w:cs="Calibri"/>
                        <w:b/>
                        <w:color w:val="0000FF"/>
                        <w:sz w:val="18"/>
                      </w:rPr>
                    </w:pPr>
                    <w:r w:rsidRPr="004353E5">
                      <w:rPr>
                        <w:rFonts w:cs="Calibri"/>
                        <w:b/>
                        <w:color w:val="0000FF"/>
                        <w:sz w:val="18"/>
                      </w:rPr>
                      <w:t>№ЦФТО-188/р от 21.09.2021</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93" w:rsidRDefault="00043193" w:rsidP="00E220F0">
      <w:pPr>
        <w:spacing w:after="0" w:line="240" w:lineRule="auto"/>
      </w:pPr>
      <w:r>
        <w:separator/>
      </w:r>
    </w:p>
  </w:footnote>
  <w:footnote w:type="continuationSeparator" w:id="0">
    <w:p w:rsidR="00043193" w:rsidRDefault="00043193" w:rsidP="00E22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E5" w:rsidRDefault="004353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E5" w:rsidRDefault="004353E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E5" w:rsidRDefault="004353E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3E5" w:rsidRDefault="004353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4BBB"/>
    <w:multiLevelType w:val="multilevel"/>
    <w:tmpl w:val="D158C68A"/>
    <w:lvl w:ilvl="0">
      <w:start w:val="1"/>
      <w:numFmt w:val="decimal"/>
      <w:lvlText w:val="%1."/>
      <w:lvlJc w:val="left"/>
      <w:pPr>
        <w:ind w:left="928" w:hanging="360"/>
      </w:pPr>
      <w:rPr>
        <w:rFonts w:ascii="Times New Roman" w:hAnsi="Times New Roman" w:cs="Times New Roman" w:hint="default"/>
      </w:rPr>
    </w:lvl>
    <w:lvl w:ilvl="1">
      <w:start w:val="2"/>
      <w:numFmt w:val="decimal"/>
      <w:isLgl/>
      <w:lvlText w:val="%1.%2"/>
      <w:lvlJc w:val="left"/>
      <w:pPr>
        <w:ind w:left="2193" w:hanging="1485"/>
      </w:pPr>
      <w:rPr>
        <w:rFonts w:cs="Times New Roman" w:hint="default"/>
      </w:rPr>
    </w:lvl>
    <w:lvl w:ilvl="2">
      <w:start w:val="1"/>
      <w:numFmt w:val="decimal"/>
      <w:isLgl/>
      <w:lvlText w:val="%1.%2.%3"/>
      <w:lvlJc w:val="left"/>
      <w:pPr>
        <w:ind w:left="2193" w:hanging="1485"/>
      </w:pPr>
      <w:rPr>
        <w:rFonts w:cs="Times New Roman" w:hint="default"/>
      </w:rPr>
    </w:lvl>
    <w:lvl w:ilvl="3">
      <w:start w:val="1"/>
      <w:numFmt w:val="decimal"/>
      <w:isLgl/>
      <w:lvlText w:val="%1.%2.%3.%4"/>
      <w:lvlJc w:val="left"/>
      <w:pPr>
        <w:ind w:left="2193" w:hanging="1485"/>
      </w:pPr>
      <w:rPr>
        <w:rFonts w:cs="Times New Roman" w:hint="default"/>
      </w:rPr>
    </w:lvl>
    <w:lvl w:ilvl="4">
      <w:start w:val="1"/>
      <w:numFmt w:val="decimal"/>
      <w:isLgl/>
      <w:lvlText w:val="%1.%2.%3.%4.%5"/>
      <w:lvlJc w:val="left"/>
      <w:pPr>
        <w:ind w:left="2193" w:hanging="1485"/>
      </w:pPr>
      <w:rPr>
        <w:rFonts w:cs="Times New Roman" w:hint="default"/>
      </w:rPr>
    </w:lvl>
    <w:lvl w:ilvl="5">
      <w:start w:val="1"/>
      <w:numFmt w:val="decimal"/>
      <w:isLgl/>
      <w:lvlText w:val="%1.%2.%3.%4.%5.%6"/>
      <w:lvlJc w:val="left"/>
      <w:pPr>
        <w:ind w:left="2193" w:hanging="1485"/>
      </w:pPr>
      <w:rPr>
        <w:rFonts w:cs="Times New Roman" w:hint="default"/>
      </w:rPr>
    </w:lvl>
    <w:lvl w:ilvl="6">
      <w:start w:val="1"/>
      <w:numFmt w:val="decimal"/>
      <w:isLgl/>
      <w:lvlText w:val="%1.%2.%3.%4.%5.%6.%7"/>
      <w:lvlJc w:val="left"/>
      <w:pPr>
        <w:ind w:left="2193" w:hanging="1485"/>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7E4B6217"/>
    <w:multiLevelType w:val="hybridMultilevel"/>
    <w:tmpl w:val="D46A795A"/>
    <w:lvl w:ilvl="0" w:tplc="0D22513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ocumentProtection w:edit="readOnly" w:enforcement="1" w:cryptProviderType="rsaFull" w:cryptAlgorithmClass="hash" w:cryptAlgorithmType="typeAny" w:cryptAlgorithmSid="4" w:cryptSpinCount="100000" w:hash="+rc9w4FT4cGcn8KxZP4gNPdr62o=" w:salt="iSjQCvnnTqbTTvdFQfU71Q=="/>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66"/>
    <w:rsid w:val="0000145F"/>
    <w:rsid w:val="00002868"/>
    <w:rsid w:val="00017698"/>
    <w:rsid w:val="000201DF"/>
    <w:rsid w:val="0002119B"/>
    <w:rsid w:val="00043193"/>
    <w:rsid w:val="000505EE"/>
    <w:rsid w:val="00051C90"/>
    <w:rsid w:val="00051D55"/>
    <w:rsid w:val="000531C5"/>
    <w:rsid w:val="0006577B"/>
    <w:rsid w:val="00070789"/>
    <w:rsid w:val="0007108C"/>
    <w:rsid w:val="000731B4"/>
    <w:rsid w:val="0008084B"/>
    <w:rsid w:val="0008513C"/>
    <w:rsid w:val="00092CE8"/>
    <w:rsid w:val="000A4566"/>
    <w:rsid w:val="000B522C"/>
    <w:rsid w:val="000D1D62"/>
    <w:rsid w:val="000D3F02"/>
    <w:rsid w:val="000D76F8"/>
    <w:rsid w:val="000F3020"/>
    <w:rsid w:val="000F38EF"/>
    <w:rsid w:val="000F567A"/>
    <w:rsid w:val="000F71E6"/>
    <w:rsid w:val="00116FF8"/>
    <w:rsid w:val="00123A3F"/>
    <w:rsid w:val="00126C9E"/>
    <w:rsid w:val="00136D58"/>
    <w:rsid w:val="00142353"/>
    <w:rsid w:val="001849EA"/>
    <w:rsid w:val="00185746"/>
    <w:rsid w:val="00187F05"/>
    <w:rsid w:val="00193060"/>
    <w:rsid w:val="0019449D"/>
    <w:rsid w:val="00195928"/>
    <w:rsid w:val="001A5B5A"/>
    <w:rsid w:val="001B0854"/>
    <w:rsid w:val="001B2B4C"/>
    <w:rsid w:val="001B408D"/>
    <w:rsid w:val="001C2FE3"/>
    <w:rsid w:val="001D6C08"/>
    <w:rsid w:val="001E2F72"/>
    <w:rsid w:val="001F64CD"/>
    <w:rsid w:val="00203F6F"/>
    <w:rsid w:val="00211911"/>
    <w:rsid w:val="00216864"/>
    <w:rsid w:val="002309CE"/>
    <w:rsid w:val="00247B7F"/>
    <w:rsid w:val="00256310"/>
    <w:rsid w:val="00261F27"/>
    <w:rsid w:val="00265624"/>
    <w:rsid w:val="002734E2"/>
    <w:rsid w:val="00275702"/>
    <w:rsid w:val="00282266"/>
    <w:rsid w:val="002843F9"/>
    <w:rsid w:val="00285686"/>
    <w:rsid w:val="002961B7"/>
    <w:rsid w:val="002A431D"/>
    <w:rsid w:val="002A44C0"/>
    <w:rsid w:val="002A4BDD"/>
    <w:rsid w:val="002A66BC"/>
    <w:rsid w:val="002B2399"/>
    <w:rsid w:val="002B2E41"/>
    <w:rsid w:val="002B7130"/>
    <w:rsid w:val="002B77DC"/>
    <w:rsid w:val="002C64EA"/>
    <w:rsid w:val="002D1B8A"/>
    <w:rsid w:val="002E7E9D"/>
    <w:rsid w:val="00315D51"/>
    <w:rsid w:val="00323201"/>
    <w:rsid w:val="003255AB"/>
    <w:rsid w:val="003319DF"/>
    <w:rsid w:val="00344BEB"/>
    <w:rsid w:val="0036084B"/>
    <w:rsid w:val="00361E1B"/>
    <w:rsid w:val="0037242B"/>
    <w:rsid w:val="0037289C"/>
    <w:rsid w:val="003816A5"/>
    <w:rsid w:val="00382444"/>
    <w:rsid w:val="00385524"/>
    <w:rsid w:val="00390FE6"/>
    <w:rsid w:val="00397041"/>
    <w:rsid w:val="003A65A0"/>
    <w:rsid w:val="003A78F8"/>
    <w:rsid w:val="003B616C"/>
    <w:rsid w:val="003C0B5D"/>
    <w:rsid w:val="003C2A45"/>
    <w:rsid w:val="003C431D"/>
    <w:rsid w:val="003D45DC"/>
    <w:rsid w:val="003D4A1D"/>
    <w:rsid w:val="003D4ADA"/>
    <w:rsid w:val="003D4E64"/>
    <w:rsid w:val="003D6543"/>
    <w:rsid w:val="004033E7"/>
    <w:rsid w:val="00424789"/>
    <w:rsid w:val="004301D2"/>
    <w:rsid w:val="004353E5"/>
    <w:rsid w:val="00450685"/>
    <w:rsid w:val="00474D9E"/>
    <w:rsid w:val="00486CCF"/>
    <w:rsid w:val="00497931"/>
    <w:rsid w:val="004A0787"/>
    <w:rsid w:val="004A1141"/>
    <w:rsid w:val="004A2900"/>
    <w:rsid w:val="004A3764"/>
    <w:rsid w:val="004A7BB2"/>
    <w:rsid w:val="004C58C9"/>
    <w:rsid w:val="004C6B6C"/>
    <w:rsid w:val="004D4251"/>
    <w:rsid w:val="004F215F"/>
    <w:rsid w:val="004F41C7"/>
    <w:rsid w:val="004F4FD4"/>
    <w:rsid w:val="00500E38"/>
    <w:rsid w:val="00503415"/>
    <w:rsid w:val="005109A5"/>
    <w:rsid w:val="00515C7D"/>
    <w:rsid w:val="00525323"/>
    <w:rsid w:val="00526A11"/>
    <w:rsid w:val="00547C66"/>
    <w:rsid w:val="00561C67"/>
    <w:rsid w:val="005763B8"/>
    <w:rsid w:val="00584DDE"/>
    <w:rsid w:val="00585BCE"/>
    <w:rsid w:val="005A6298"/>
    <w:rsid w:val="005B0874"/>
    <w:rsid w:val="005B19B5"/>
    <w:rsid w:val="005B1B8B"/>
    <w:rsid w:val="005C62A8"/>
    <w:rsid w:val="005D4405"/>
    <w:rsid w:val="005D4DE0"/>
    <w:rsid w:val="005D6AFE"/>
    <w:rsid w:val="005D77BC"/>
    <w:rsid w:val="005F4E96"/>
    <w:rsid w:val="005F50BB"/>
    <w:rsid w:val="005F6632"/>
    <w:rsid w:val="006118D4"/>
    <w:rsid w:val="00611B10"/>
    <w:rsid w:val="00615E64"/>
    <w:rsid w:val="00617774"/>
    <w:rsid w:val="00617C03"/>
    <w:rsid w:val="00634F0E"/>
    <w:rsid w:val="00647D8D"/>
    <w:rsid w:val="006524F5"/>
    <w:rsid w:val="006556F2"/>
    <w:rsid w:val="006567EF"/>
    <w:rsid w:val="00666D1A"/>
    <w:rsid w:val="00677B6B"/>
    <w:rsid w:val="006927A6"/>
    <w:rsid w:val="006B01E6"/>
    <w:rsid w:val="006B07B4"/>
    <w:rsid w:val="006D4801"/>
    <w:rsid w:val="006E0B2A"/>
    <w:rsid w:val="006E2324"/>
    <w:rsid w:val="006F108F"/>
    <w:rsid w:val="006F3CA1"/>
    <w:rsid w:val="006F46EC"/>
    <w:rsid w:val="006F474F"/>
    <w:rsid w:val="006F5D4B"/>
    <w:rsid w:val="0070690F"/>
    <w:rsid w:val="0072168B"/>
    <w:rsid w:val="00725D9C"/>
    <w:rsid w:val="00733303"/>
    <w:rsid w:val="00742F30"/>
    <w:rsid w:val="00750B92"/>
    <w:rsid w:val="0075165C"/>
    <w:rsid w:val="007524DF"/>
    <w:rsid w:val="00754E6F"/>
    <w:rsid w:val="0075504C"/>
    <w:rsid w:val="00757153"/>
    <w:rsid w:val="00767ED7"/>
    <w:rsid w:val="00777A04"/>
    <w:rsid w:val="00792B6F"/>
    <w:rsid w:val="007A39C6"/>
    <w:rsid w:val="007C4972"/>
    <w:rsid w:val="007D53C5"/>
    <w:rsid w:val="007D77A8"/>
    <w:rsid w:val="007E3EF4"/>
    <w:rsid w:val="007E4253"/>
    <w:rsid w:val="008022C5"/>
    <w:rsid w:val="00807C8B"/>
    <w:rsid w:val="008201CF"/>
    <w:rsid w:val="00833063"/>
    <w:rsid w:val="008507BD"/>
    <w:rsid w:val="00853A2C"/>
    <w:rsid w:val="00857066"/>
    <w:rsid w:val="00871A6B"/>
    <w:rsid w:val="00871F1E"/>
    <w:rsid w:val="00894AB0"/>
    <w:rsid w:val="008A164E"/>
    <w:rsid w:val="008A1B0F"/>
    <w:rsid w:val="008A4377"/>
    <w:rsid w:val="008B5334"/>
    <w:rsid w:val="008C6FD8"/>
    <w:rsid w:val="008D141C"/>
    <w:rsid w:val="008E7F47"/>
    <w:rsid w:val="009055BF"/>
    <w:rsid w:val="0090716C"/>
    <w:rsid w:val="00907194"/>
    <w:rsid w:val="00914D9D"/>
    <w:rsid w:val="009233E6"/>
    <w:rsid w:val="0093011B"/>
    <w:rsid w:val="00930983"/>
    <w:rsid w:val="009315B2"/>
    <w:rsid w:val="00933F6A"/>
    <w:rsid w:val="009637FF"/>
    <w:rsid w:val="00963B72"/>
    <w:rsid w:val="00967960"/>
    <w:rsid w:val="0097477D"/>
    <w:rsid w:val="00981188"/>
    <w:rsid w:val="00982548"/>
    <w:rsid w:val="0099501A"/>
    <w:rsid w:val="009A63FD"/>
    <w:rsid w:val="009C1246"/>
    <w:rsid w:val="009D35E2"/>
    <w:rsid w:val="009D5EC2"/>
    <w:rsid w:val="009F0546"/>
    <w:rsid w:val="009F541D"/>
    <w:rsid w:val="009F747A"/>
    <w:rsid w:val="00A0040D"/>
    <w:rsid w:val="00A1026D"/>
    <w:rsid w:val="00A27446"/>
    <w:rsid w:val="00A32D2A"/>
    <w:rsid w:val="00A33D20"/>
    <w:rsid w:val="00A349E5"/>
    <w:rsid w:val="00A66D9F"/>
    <w:rsid w:val="00A6756E"/>
    <w:rsid w:val="00A6761B"/>
    <w:rsid w:val="00A81742"/>
    <w:rsid w:val="00A82C10"/>
    <w:rsid w:val="00A84C46"/>
    <w:rsid w:val="00A8668C"/>
    <w:rsid w:val="00AE1FCB"/>
    <w:rsid w:val="00AE2195"/>
    <w:rsid w:val="00AE6897"/>
    <w:rsid w:val="00AF079A"/>
    <w:rsid w:val="00AF4E80"/>
    <w:rsid w:val="00AF787F"/>
    <w:rsid w:val="00B05D2C"/>
    <w:rsid w:val="00B23B37"/>
    <w:rsid w:val="00B3026B"/>
    <w:rsid w:val="00B33BDF"/>
    <w:rsid w:val="00B34494"/>
    <w:rsid w:val="00B57E6D"/>
    <w:rsid w:val="00B7475B"/>
    <w:rsid w:val="00BA37BE"/>
    <w:rsid w:val="00BA4C38"/>
    <w:rsid w:val="00BB4D9C"/>
    <w:rsid w:val="00BC7D36"/>
    <w:rsid w:val="00BD2A86"/>
    <w:rsid w:val="00BD4C55"/>
    <w:rsid w:val="00BE614F"/>
    <w:rsid w:val="00BE79F5"/>
    <w:rsid w:val="00C1467E"/>
    <w:rsid w:val="00C17FB5"/>
    <w:rsid w:val="00C60EF7"/>
    <w:rsid w:val="00C64254"/>
    <w:rsid w:val="00C6714C"/>
    <w:rsid w:val="00C85114"/>
    <w:rsid w:val="00C95B33"/>
    <w:rsid w:val="00CA1347"/>
    <w:rsid w:val="00CA31CC"/>
    <w:rsid w:val="00CB3AC6"/>
    <w:rsid w:val="00CB6A64"/>
    <w:rsid w:val="00CC2867"/>
    <w:rsid w:val="00CE7E9F"/>
    <w:rsid w:val="00D16CDE"/>
    <w:rsid w:val="00D37052"/>
    <w:rsid w:val="00D412FD"/>
    <w:rsid w:val="00D451C0"/>
    <w:rsid w:val="00D5232B"/>
    <w:rsid w:val="00D56EE4"/>
    <w:rsid w:val="00D60ED7"/>
    <w:rsid w:val="00D863C2"/>
    <w:rsid w:val="00D87145"/>
    <w:rsid w:val="00D97C99"/>
    <w:rsid w:val="00DA69F1"/>
    <w:rsid w:val="00DB458D"/>
    <w:rsid w:val="00DB55F2"/>
    <w:rsid w:val="00DC0A6F"/>
    <w:rsid w:val="00DC7663"/>
    <w:rsid w:val="00DD281F"/>
    <w:rsid w:val="00DD6798"/>
    <w:rsid w:val="00E13DC4"/>
    <w:rsid w:val="00E17511"/>
    <w:rsid w:val="00E220F0"/>
    <w:rsid w:val="00E40110"/>
    <w:rsid w:val="00E66120"/>
    <w:rsid w:val="00E769F4"/>
    <w:rsid w:val="00E76C1F"/>
    <w:rsid w:val="00E776E1"/>
    <w:rsid w:val="00E82792"/>
    <w:rsid w:val="00E866CA"/>
    <w:rsid w:val="00E86D14"/>
    <w:rsid w:val="00EA38FC"/>
    <w:rsid w:val="00ED28D7"/>
    <w:rsid w:val="00EE00B7"/>
    <w:rsid w:val="00EE1800"/>
    <w:rsid w:val="00EE5019"/>
    <w:rsid w:val="00EE633A"/>
    <w:rsid w:val="00F00A44"/>
    <w:rsid w:val="00F01AE9"/>
    <w:rsid w:val="00F16D3F"/>
    <w:rsid w:val="00F4555B"/>
    <w:rsid w:val="00F47A0F"/>
    <w:rsid w:val="00F47C27"/>
    <w:rsid w:val="00F52401"/>
    <w:rsid w:val="00F56EA7"/>
    <w:rsid w:val="00F56FB1"/>
    <w:rsid w:val="00F67AA0"/>
    <w:rsid w:val="00F76F43"/>
    <w:rsid w:val="00FA4A56"/>
    <w:rsid w:val="00FA55AD"/>
    <w:rsid w:val="00FA67C5"/>
    <w:rsid w:val="00FB0105"/>
    <w:rsid w:val="00FC3C48"/>
    <w:rsid w:val="00FD0083"/>
    <w:rsid w:val="00FE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A4566"/>
    <w:pPr>
      <w:spacing w:after="200" w:line="276" w:lineRule="auto"/>
    </w:pPr>
    <w:rPr>
      <w:sz w:val="22"/>
      <w:szCs w:val="22"/>
    </w:rPr>
  </w:style>
  <w:style w:type="paragraph" w:styleId="1">
    <w:name w:val="heading 1"/>
    <w:basedOn w:val="a"/>
    <w:next w:val="a"/>
    <w:link w:val="10"/>
    <w:uiPriority w:val="99"/>
    <w:qFormat/>
    <w:rsid w:val="00666D1A"/>
    <w:pPr>
      <w:keepNext/>
      <w:overflowPunct w:val="0"/>
      <w:autoSpaceDE w:val="0"/>
      <w:autoSpaceDN w:val="0"/>
      <w:adjustRightInd w:val="0"/>
      <w:spacing w:after="0" w:line="240" w:lineRule="auto"/>
      <w:jc w:val="center"/>
      <w:textAlignment w:val="baseline"/>
      <w:outlineLvl w:val="0"/>
    </w:pPr>
    <w:rPr>
      <w:rFonts w:ascii="Times New Roman" w:hAnsi="Times New Roman"/>
      <w:sz w:val="28"/>
      <w:szCs w:val="20"/>
    </w:rPr>
  </w:style>
  <w:style w:type="paragraph" w:styleId="2">
    <w:name w:val="heading 2"/>
    <w:basedOn w:val="a"/>
    <w:next w:val="a"/>
    <w:link w:val="20"/>
    <w:uiPriority w:val="99"/>
    <w:qFormat/>
    <w:rsid w:val="00666D1A"/>
    <w:pPr>
      <w:keepNext/>
      <w:spacing w:after="0" w:line="240" w:lineRule="auto"/>
      <w:outlineLvl w:val="1"/>
    </w:pPr>
    <w:rPr>
      <w:rFonts w:ascii="Times New Roman" w:hAnsi="Times New Roman"/>
      <w:color w:val="FF0000"/>
      <w:sz w:val="28"/>
      <w:szCs w:val="20"/>
    </w:rPr>
  </w:style>
  <w:style w:type="paragraph" w:styleId="3">
    <w:name w:val="heading 3"/>
    <w:basedOn w:val="a"/>
    <w:next w:val="a"/>
    <w:link w:val="30"/>
    <w:uiPriority w:val="99"/>
    <w:qFormat/>
    <w:rsid w:val="00666D1A"/>
    <w:pPr>
      <w:keepNext/>
      <w:overflowPunct w:val="0"/>
      <w:autoSpaceDE w:val="0"/>
      <w:autoSpaceDN w:val="0"/>
      <w:adjustRightInd w:val="0"/>
      <w:spacing w:after="0" w:line="240" w:lineRule="auto"/>
      <w:ind w:firstLine="709"/>
      <w:textAlignment w:val="baseline"/>
      <w:outlineLvl w:val="2"/>
    </w:pPr>
    <w:rPr>
      <w:rFonts w:ascii="Times New Roman" w:hAnsi="Times New Roman"/>
      <w:sz w:val="28"/>
      <w:szCs w:val="20"/>
    </w:rPr>
  </w:style>
  <w:style w:type="paragraph" w:styleId="4">
    <w:name w:val="heading 4"/>
    <w:basedOn w:val="a"/>
    <w:next w:val="a"/>
    <w:link w:val="40"/>
    <w:uiPriority w:val="99"/>
    <w:qFormat/>
    <w:rsid w:val="00666D1A"/>
    <w:pPr>
      <w:keepNext/>
      <w:widowControl w:val="0"/>
      <w:shd w:val="clear" w:color="auto" w:fill="FFFFFF"/>
      <w:autoSpaceDE w:val="0"/>
      <w:autoSpaceDN w:val="0"/>
      <w:adjustRightInd w:val="0"/>
      <w:spacing w:after="0" w:line="240" w:lineRule="auto"/>
      <w:ind w:left="57" w:firstLine="567"/>
      <w:jc w:val="center"/>
      <w:outlineLvl w:val="3"/>
    </w:pPr>
    <w:rPr>
      <w:rFonts w:ascii="Times New Roman" w:hAnsi="Times New Roman"/>
      <w:color w:val="000000"/>
      <w:spacing w:val="-8"/>
      <w:sz w:val="24"/>
      <w:szCs w:val="29"/>
    </w:rPr>
  </w:style>
  <w:style w:type="paragraph" w:styleId="5">
    <w:name w:val="heading 5"/>
    <w:basedOn w:val="a"/>
    <w:next w:val="a"/>
    <w:link w:val="50"/>
    <w:uiPriority w:val="99"/>
    <w:qFormat/>
    <w:rsid w:val="00666D1A"/>
    <w:pPr>
      <w:keepNext/>
      <w:widowControl w:val="0"/>
      <w:shd w:val="clear" w:color="auto" w:fill="FFFFFF"/>
      <w:autoSpaceDE w:val="0"/>
      <w:autoSpaceDN w:val="0"/>
      <w:adjustRightInd w:val="0"/>
      <w:spacing w:after="0" w:line="240" w:lineRule="auto"/>
      <w:ind w:left="57" w:right="235" w:firstLine="567"/>
      <w:jc w:val="center"/>
      <w:outlineLvl w:val="4"/>
    </w:pPr>
    <w:rPr>
      <w:rFonts w:ascii="Times New Roman" w:hAnsi="Times New Roman"/>
      <w:sz w:val="24"/>
      <w:szCs w:val="20"/>
    </w:rPr>
  </w:style>
  <w:style w:type="paragraph" w:styleId="6">
    <w:name w:val="heading 6"/>
    <w:basedOn w:val="a"/>
    <w:next w:val="a"/>
    <w:link w:val="60"/>
    <w:uiPriority w:val="99"/>
    <w:qFormat/>
    <w:rsid w:val="00666D1A"/>
    <w:pPr>
      <w:keepNext/>
      <w:shd w:val="clear" w:color="auto" w:fill="FFFFFF"/>
      <w:overflowPunct w:val="0"/>
      <w:autoSpaceDE w:val="0"/>
      <w:autoSpaceDN w:val="0"/>
      <w:adjustRightInd w:val="0"/>
      <w:spacing w:after="0" w:line="240" w:lineRule="auto"/>
      <w:jc w:val="center"/>
      <w:textAlignment w:val="baseline"/>
      <w:outlineLvl w:val="5"/>
    </w:pPr>
    <w:rPr>
      <w:rFonts w:ascii="Times New Roman" w:hAnsi="Times New Roman"/>
      <w:sz w:val="24"/>
      <w:szCs w:val="20"/>
    </w:rPr>
  </w:style>
  <w:style w:type="paragraph" w:styleId="7">
    <w:name w:val="heading 7"/>
    <w:basedOn w:val="11"/>
    <w:next w:val="11"/>
    <w:link w:val="70"/>
    <w:uiPriority w:val="99"/>
    <w:qFormat/>
    <w:rsid w:val="002B77DC"/>
    <w:pPr>
      <w:keepNext/>
      <w:jc w:val="right"/>
      <w:outlineLvl w:val="6"/>
    </w:pPr>
    <w:rPr>
      <w:sz w:val="24"/>
    </w:rPr>
  </w:style>
  <w:style w:type="paragraph" w:styleId="8">
    <w:name w:val="heading 8"/>
    <w:basedOn w:val="a"/>
    <w:next w:val="a"/>
    <w:link w:val="80"/>
    <w:uiPriority w:val="99"/>
    <w:qFormat/>
    <w:rsid w:val="00666D1A"/>
    <w:pPr>
      <w:keepNext/>
      <w:spacing w:after="0" w:line="240" w:lineRule="auto"/>
      <w:ind w:left="57" w:firstLine="680"/>
      <w:jc w:val="center"/>
      <w:outlineLvl w:val="7"/>
    </w:pPr>
    <w:rPr>
      <w:rFonts w:ascii="Times New Roman" w:hAnsi="Times New Roman"/>
      <w:sz w:val="24"/>
      <w:szCs w:val="24"/>
    </w:rPr>
  </w:style>
  <w:style w:type="paragraph" w:styleId="9">
    <w:name w:val="heading 9"/>
    <w:basedOn w:val="a"/>
    <w:next w:val="a"/>
    <w:link w:val="90"/>
    <w:uiPriority w:val="99"/>
    <w:qFormat/>
    <w:rsid w:val="00666D1A"/>
    <w:pPr>
      <w:keepNext/>
      <w:overflowPunct w:val="0"/>
      <w:autoSpaceDE w:val="0"/>
      <w:autoSpaceDN w:val="0"/>
      <w:adjustRightInd w:val="0"/>
      <w:spacing w:after="0" w:line="240" w:lineRule="auto"/>
      <w:textAlignment w:val="baseline"/>
      <w:outlineLvl w:val="8"/>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6D1A"/>
    <w:rPr>
      <w:rFonts w:ascii="Times New Roman" w:hAnsi="Times New Roman" w:cs="Times New Roman"/>
      <w:sz w:val="28"/>
    </w:rPr>
  </w:style>
  <w:style w:type="character" w:customStyle="1" w:styleId="20">
    <w:name w:val="Заголовок 2 Знак"/>
    <w:basedOn w:val="a0"/>
    <w:link w:val="2"/>
    <w:uiPriority w:val="99"/>
    <w:locked/>
    <w:rsid w:val="00666D1A"/>
    <w:rPr>
      <w:rFonts w:ascii="Times New Roman" w:hAnsi="Times New Roman" w:cs="Times New Roman"/>
      <w:color w:val="FF0000"/>
      <w:sz w:val="28"/>
    </w:rPr>
  </w:style>
  <w:style w:type="character" w:customStyle="1" w:styleId="30">
    <w:name w:val="Заголовок 3 Знак"/>
    <w:basedOn w:val="a0"/>
    <w:link w:val="3"/>
    <w:uiPriority w:val="99"/>
    <w:locked/>
    <w:rsid w:val="00666D1A"/>
    <w:rPr>
      <w:rFonts w:ascii="Times New Roman" w:hAnsi="Times New Roman" w:cs="Times New Roman"/>
      <w:sz w:val="28"/>
    </w:rPr>
  </w:style>
  <w:style w:type="character" w:customStyle="1" w:styleId="40">
    <w:name w:val="Заголовок 4 Знак"/>
    <w:basedOn w:val="a0"/>
    <w:link w:val="4"/>
    <w:uiPriority w:val="99"/>
    <w:locked/>
    <w:rsid w:val="00666D1A"/>
    <w:rPr>
      <w:rFonts w:ascii="Times New Roman" w:hAnsi="Times New Roman" w:cs="Times New Roman"/>
      <w:color w:val="000000"/>
      <w:spacing w:val="-8"/>
      <w:sz w:val="29"/>
      <w:szCs w:val="29"/>
      <w:shd w:val="clear" w:color="auto" w:fill="FFFFFF"/>
    </w:rPr>
  </w:style>
  <w:style w:type="character" w:customStyle="1" w:styleId="50">
    <w:name w:val="Заголовок 5 Знак"/>
    <w:basedOn w:val="a0"/>
    <w:link w:val="5"/>
    <w:uiPriority w:val="99"/>
    <w:locked/>
    <w:rsid w:val="00666D1A"/>
    <w:rPr>
      <w:rFonts w:ascii="Times New Roman" w:hAnsi="Times New Roman" w:cs="Times New Roman"/>
      <w:sz w:val="24"/>
      <w:shd w:val="clear" w:color="auto" w:fill="FFFFFF"/>
    </w:rPr>
  </w:style>
  <w:style w:type="character" w:customStyle="1" w:styleId="60">
    <w:name w:val="Заголовок 6 Знак"/>
    <w:basedOn w:val="a0"/>
    <w:link w:val="6"/>
    <w:uiPriority w:val="99"/>
    <w:locked/>
    <w:rsid w:val="00666D1A"/>
    <w:rPr>
      <w:rFonts w:ascii="Times New Roman" w:hAnsi="Times New Roman" w:cs="Times New Roman"/>
      <w:sz w:val="24"/>
      <w:shd w:val="clear" w:color="auto" w:fill="FFFFFF"/>
    </w:rPr>
  </w:style>
  <w:style w:type="character" w:customStyle="1" w:styleId="70">
    <w:name w:val="Заголовок 7 Знак"/>
    <w:basedOn w:val="a0"/>
    <w:link w:val="7"/>
    <w:uiPriority w:val="99"/>
    <w:locked/>
    <w:rsid w:val="002B77DC"/>
    <w:rPr>
      <w:rFonts w:ascii="Times New Roman" w:hAnsi="Times New Roman" w:cs="Times New Roman"/>
      <w:sz w:val="24"/>
    </w:rPr>
  </w:style>
  <w:style w:type="character" w:customStyle="1" w:styleId="80">
    <w:name w:val="Заголовок 8 Знак"/>
    <w:basedOn w:val="a0"/>
    <w:link w:val="8"/>
    <w:uiPriority w:val="99"/>
    <w:locked/>
    <w:rsid w:val="00666D1A"/>
    <w:rPr>
      <w:rFonts w:ascii="Times New Roman" w:hAnsi="Times New Roman" w:cs="Times New Roman"/>
      <w:sz w:val="24"/>
      <w:szCs w:val="24"/>
    </w:rPr>
  </w:style>
  <w:style w:type="character" w:customStyle="1" w:styleId="90">
    <w:name w:val="Заголовок 9 Знак"/>
    <w:basedOn w:val="a0"/>
    <w:link w:val="9"/>
    <w:uiPriority w:val="99"/>
    <w:locked/>
    <w:rsid w:val="00666D1A"/>
    <w:rPr>
      <w:rFonts w:ascii="Times New Roman" w:hAnsi="Times New Roman" w:cs="Times New Roman"/>
      <w:sz w:val="24"/>
      <w:szCs w:val="24"/>
    </w:rPr>
  </w:style>
  <w:style w:type="paragraph" w:customStyle="1" w:styleId="ConsPlusNormal">
    <w:name w:val="ConsPlusNormal"/>
    <w:uiPriority w:val="99"/>
    <w:rsid w:val="000A4566"/>
    <w:pPr>
      <w:widowControl w:val="0"/>
      <w:autoSpaceDE w:val="0"/>
      <w:autoSpaceDN w:val="0"/>
      <w:adjustRightInd w:val="0"/>
    </w:pPr>
    <w:rPr>
      <w:rFonts w:ascii="Arial" w:hAnsi="Arial" w:cs="Arial"/>
    </w:rPr>
  </w:style>
  <w:style w:type="paragraph" w:customStyle="1" w:styleId="ConsPlusNonformat">
    <w:name w:val="ConsPlusNonformat"/>
    <w:uiPriority w:val="99"/>
    <w:rsid w:val="000A456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0A4566"/>
    <w:pPr>
      <w:spacing w:after="0" w:line="240" w:lineRule="auto"/>
    </w:pPr>
    <w:rPr>
      <w:rFonts w:ascii="Tahoma" w:hAnsi="Tahoma"/>
      <w:sz w:val="16"/>
      <w:szCs w:val="16"/>
    </w:rPr>
  </w:style>
  <w:style w:type="character" w:customStyle="1" w:styleId="a4">
    <w:name w:val="Текст выноски Знак"/>
    <w:basedOn w:val="a0"/>
    <w:link w:val="a3"/>
    <w:uiPriority w:val="99"/>
    <w:locked/>
    <w:rsid w:val="000A4566"/>
    <w:rPr>
      <w:rFonts w:ascii="Tahoma" w:hAnsi="Tahoma" w:cs="Times New Roman"/>
      <w:sz w:val="16"/>
    </w:rPr>
  </w:style>
  <w:style w:type="table" w:styleId="a5">
    <w:name w:val="Table Grid"/>
    <w:basedOn w:val="a1"/>
    <w:uiPriority w:val="99"/>
    <w:rsid w:val="007A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2B77DC"/>
    <w:rPr>
      <w:rFonts w:ascii="Times New Roman" w:hAnsi="Times New Roman"/>
    </w:rPr>
  </w:style>
  <w:style w:type="paragraph" w:customStyle="1" w:styleId="12">
    <w:name w:val="Стиль1"/>
    <w:basedOn w:val="a6"/>
    <w:uiPriority w:val="99"/>
    <w:rsid w:val="002B77DC"/>
    <w:pPr>
      <w:spacing w:after="0" w:line="240" w:lineRule="auto"/>
      <w:ind w:left="0" w:firstLine="709"/>
    </w:pPr>
    <w:rPr>
      <w:rFonts w:ascii="Times New Roman" w:hAnsi="Times New Roman"/>
      <w:sz w:val="24"/>
      <w:szCs w:val="20"/>
    </w:rPr>
  </w:style>
  <w:style w:type="paragraph" w:customStyle="1" w:styleId="110">
    <w:name w:val="Обычный11"/>
    <w:uiPriority w:val="99"/>
    <w:rsid w:val="002B77DC"/>
    <w:rPr>
      <w:rFonts w:ascii="Times New Roman" w:hAnsi="Times New Roman"/>
    </w:rPr>
  </w:style>
  <w:style w:type="paragraph" w:styleId="a6">
    <w:name w:val="Normal Indent"/>
    <w:basedOn w:val="a"/>
    <w:uiPriority w:val="99"/>
    <w:semiHidden/>
    <w:rsid w:val="002B77DC"/>
    <w:pPr>
      <w:ind w:left="708"/>
    </w:pPr>
  </w:style>
  <w:style w:type="paragraph" w:styleId="a7">
    <w:name w:val="header"/>
    <w:basedOn w:val="a"/>
    <w:link w:val="a8"/>
    <w:uiPriority w:val="99"/>
    <w:rsid w:val="00E220F0"/>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E220F0"/>
    <w:rPr>
      <w:rFonts w:cs="Times New Roman"/>
      <w:sz w:val="22"/>
      <w:szCs w:val="22"/>
    </w:rPr>
  </w:style>
  <w:style w:type="paragraph" w:styleId="a9">
    <w:name w:val="footer"/>
    <w:basedOn w:val="a"/>
    <w:link w:val="aa"/>
    <w:uiPriority w:val="99"/>
    <w:rsid w:val="00E220F0"/>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220F0"/>
    <w:rPr>
      <w:rFonts w:cs="Times New Roman"/>
      <w:sz w:val="22"/>
      <w:szCs w:val="22"/>
    </w:rPr>
  </w:style>
  <w:style w:type="paragraph" w:customStyle="1" w:styleId="21">
    <w:name w:val="Обычный2"/>
    <w:uiPriority w:val="99"/>
    <w:rsid w:val="004A3764"/>
    <w:rPr>
      <w:rFonts w:ascii="Times New Roman" w:hAnsi="Times New Roman"/>
    </w:rPr>
  </w:style>
  <w:style w:type="character" w:styleId="ab">
    <w:name w:val="Strong"/>
    <w:basedOn w:val="a0"/>
    <w:uiPriority w:val="99"/>
    <w:qFormat/>
    <w:rsid w:val="00D37052"/>
    <w:rPr>
      <w:rFonts w:cs="Times New Roman"/>
      <w:b/>
      <w:bCs/>
    </w:rPr>
  </w:style>
  <w:style w:type="paragraph" w:styleId="ac">
    <w:name w:val="List Paragraph"/>
    <w:basedOn w:val="a"/>
    <w:uiPriority w:val="99"/>
    <w:qFormat/>
    <w:rsid w:val="00666D1A"/>
    <w:pPr>
      <w:ind w:left="720"/>
      <w:contextualSpacing/>
    </w:pPr>
    <w:rPr>
      <w:lang w:eastAsia="en-US"/>
    </w:rPr>
  </w:style>
  <w:style w:type="paragraph" w:styleId="ad">
    <w:name w:val="Title"/>
    <w:basedOn w:val="a"/>
    <w:link w:val="ae"/>
    <w:uiPriority w:val="99"/>
    <w:qFormat/>
    <w:rsid w:val="00666D1A"/>
    <w:pPr>
      <w:widowControl w:val="0"/>
      <w:shd w:val="clear" w:color="auto" w:fill="FFFFFF"/>
      <w:autoSpaceDE w:val="0"/>
      <w:autoSpaceDN w:val="0"/>
      <w:adjustRightInd w:val="0"/>
      <w:spacing w:after="0" w:line="240" w:lineRule="auto"/>
      <w:ind w:left="57" w:firstLine="567"/>
      <w:jc w:val="center"/>
    </w:pPr>
    <w:rPr>
      <w:rFonts w:ascii="Times New Roman" w:hAnsi="Times New Roman"/>
      <w:b/>
      <w:bCs/>
      <w:color w:val="000000"/>
      <w:spacing w:val="-4"/>
      <w:sz w:val="24"/>
      <w:szCs w:val="28"/>
    </w:rPr>
  </w:style>
  <w:style w:type="character" w:customStyle="1" w:styleId="ae">
    <w:name w:val="Название Знак"/>
    <w:basedOn w:val="a0"/>
    <w:link w:val="ad"/>
    <w:uiPriority w:val="99"/>
    <w:locked/>
    <w:rsid w:val="00666D1A"/>
    <w:rPr>
      <w:rFonts w:ascii="Times New Roman" w:hAnsi="Times New Roman" w:cs="Times New Roman"/>
      <w:b/>
      <w:bCs/>
      <w:color w:val="000000"/>
      <w:spacing w:val="-4"/>
      <w:sz w:val="28"/>
      <w:szCs w:val="28"/>
      <w:shd w:val="clear" w:color="auto" w:fill="FFFFFF"/>
    </w:rPr>
  </w:style>
  <w:style w:type="paragraph" w:styleId="af">
    <w:name w:val="Subtitle"/>
    <w:basedOn w:val="a"/>
    <w:link w:val="af0"/>
    <w:uiPriority w:val="99"/>
    <w:qFormat/>
    <w:rsid w:val="00666D1A"/>
    <w:pPr>
      <w:widowControl w:val="0"/>
      <w:shd w:val="clear" w:color="auto" w:fill="FFFFFF"/>
      <w:autoSpaceDE w:val="0"/>
      <w:autoSpaceDN w:val="0"/>
      <w:adjustRightInd w:val="0"/>
      <w:spacing w:after="0" w:line="240" w:lineRule="auto"/>
      <w:ind w:left="57" w:firstLine="567"/>
      <w:jc w:val="center"/>
    </w:pPr>
    <w:rPr>
      <w:rFonts w:ascii="Times New Roman" w:hAnsi="Times New Roman"/>
      <w:b/>
      <w:bCs/>
      <w:color w:val="000000"/>
      <w:spacing w:val="-4"/>
      <w:sz w:val="24"/>
      <w:szCs w:val="28"/>
    </w:rPr>
  </w:style>
  <w:style w:type="character" w:customStyle="1" w:styleId="af0">
    <w:name w:val="Подзаголовок Знак"/>
    <w:basedOn w:val="a0"/>
    <w:link w:val="af"/>
    <w:uiPriority w:val="99"/>
    <w:locked/>
    <w:rsid w:val="00666D1A"/>
    <w:rPr>
      <w:rFonts w:ascii="Times New Roman" w:hAnsi="Times New Roman" w:cs="Times New Roman"/>
      <w:b/>
      <w:bCs/>
      <w:color w:val="000000"/>
      <w:spacing w:val="-4"/>
      <w:sz w:val="28"/>
      <w:szCs w:val="28"/>
      <w:shd w:val="clear" w:color="auto" w:fill="FFFFFF"/>
    </w:rPr>
  </w:style>
  <w:style w:type="paragraph" w:styleId="af1">
    <w:name w:val="caption"/>
    <w:basedOn w:val="a"/>
    <w:next w:val="a"/>
    <w:uiPriority w:val="99"/>
    <w:qFormat/>
    <w:rsid w:val="00666D1A"/>
    <w:pPr>
      <w:overflowPunct w:val="0"/>
      <w:autoSpaceDE w:val="0"/>
      <w:autoSpaceDN w:val="0"/>
      <w:adjustRightInd w:val="0"/>
      <w:spacing w:after="0" w:line="240" w:lineRule="auto"/>
      <w:jc w:val="center"/>
      <w:textAlignment w:val="baseline"/>
    </w:pPr>
    <w:rPr>
      <w:rFonts w:ascii="Times New Roman" w:hAnsi="Times New Roman"/>
      <w:sz w:val="28"/>
      <w:szCs w:val="20"/>
    </w:rPr>
  </w:style>
  <w:style w:type="paragraph" w:styleId="af2">
    <w:name w:val="Block Text"/>
    <w:basedOn w:val="a"/>
    <w:link w:val="af3"/>
    <w:uiPriority w:val="99"/>
    <w:rsid w:val="00666D1A"/>
    <w:pPr>
      <w:widowControl w:val="0"/>
      <w:shd w:val="clear" w:color="auto" w:fill="FFFFFF"/>
      <w:autoSpaceDE w:val="0"/>
      <w:autoSpaceDN w:val="0"/>
      <w:adjustRightInd w:val="0"/>
      <w:spacing w:after="0" w:line="240" w:lineRule="auto"/>
      <w:ind w:left="57" w:right="101" w:firstLine="567"/>
      <w:jc w:val="center"/>
    </w:pPr>
    <w:rPr>
      <w:rFonts w:ascii="Times New Roman" w:hAnsi="Times New Roman"/>
      <w:color w:val="000000"/>
      <w:spacing w:val="-7"/>
      <w:sz w:val="24"/>
      <w:szCs w:val="29"/>
    </w:rPr>
  </w:style>
  <w:style w:type="paragraph" w:styleId="af4">
    <w:name w:val="Body Text Indent"/>
    <w:basedOn w:val="a"/>
    <w:link w:val="af5"/>
    <w:uiPriority w:val="99"/>
    <w:rsid w:val="00666D1A"/>
    <w:pPr>
      <w:overflowPunct w:val="0"/>
      <w:autoSpaceDE w:val="0"/>
      <w:autoSpaceDN w:val="0"/>
      <w:adjustRightInd w:val="0"/>
      <w:spacing w:after="0" w:line="240" w:lineRule="auto"/>
      <w:ind w:firstLine="709"/>
      <w:jc w:val="both"/>
      <w:textAlignment w:val="baseline"/>
    </w:pPr>
    <w:rPr>
      <w:rFonts w:ascii="Times New Roman" w:hAnsi="Times New Roman"/>
      <w:sz w:val="28"/>
      <w:szCs w:val="20"/>
    </w:rPr>
  </w:style>
  <w:style w:type="character" w:customStyle="1" w:styleId="af5">
    <w:name w:val="Основной текст с отступом Знак"/>
    <w:basedOn w:val="a0"/>
    <w:link w:val="af4"/>
    <w:uiPriority w:val="99"/>
    <w:locked/>
    <w:rsid w:val="00666D1A"/>
    <w:rPr>
      <w:rFonts w:ascii="Times New Roman" w:hAnsi="Times New Roman" w:cs="Times New Roman"/>
      <w:sz w:val="28"/>
    </w:rPr>
  </w:style>
  <w:style w:type="paragraph" w:styleId="22">
    <w:name w:val="Body Text 2"/>
    <w:basedOn w:val="a"/>
    <w:link w:val="23"/>
    <w:uiPriority w:val="99"/>
    <w:rsid w:val="00666D1A"/>
    <w:pPr>
      <w:shd w:val="clear" w:color="auto" w:fill="FFFFFF"/>
      <w:overflowPunct w:val="0"/>
      <w:autoSpaceDE w:val="0"/>
      <w:autoSpaceDN w:val="0"/>
      <w:adjustRightInd w:val="0"/>
      <w:spacing w:after="0" w:line="240" w:lineRule="auto"/>
      <w:ind w:right="1"/>
      <w:jc w:val="both"/>
      <w:textAlignment w:val="baseline"/>
    </w:pPr>
    <w:rPr>
      <w:rFonts w:ascii="Times New Roman" w:hAnsi="Times New Roman"/>
      <w:color w:val="000000"/>
      <w:sz w:val="24"/>
      <w:szCs w:val="29"/>
    </w:rPr>
  </w:style>
  <w:style w:type="character" w:customStyle="1" w:styleId="23">
    <w:name w:val="Основной текст 2 Знак"/>
    <w:basedOn w:val="a0"/>
    <w:link w:val="22"/>
    <w:uiPriority w:val="99"/>
    <w:locked/>
    <w:rsid w:val="00666D1A"/>
    <w:rPr>
      <w:rFonts w:ascii="Times New Roman" w:hAnsi="Times New Roman" w:cs="Times New Roman"/>
      <w:color w:val="000000"/>
      <w:sz w:val="29"/>
      <w:szCs w:val="29"/>
      <w:shd w:val="clear" w:color="auto" w:fill="FFFFFF"/>
    </w:rPr>
  </w:style>
  <w:style w:type="paragraph" w:styleId="24">
    <w:name w:val="Body Text Indent 2"/>
    <w:basedOn w:val="a"/>
    <w:link w:val="25"/>
    <w:uiPriority w:val="99"/>
    <w:rsid w:val="00666D1A"/>
    <w:pPr>
      <w:shd w:val="clear" w:color="auto" w:fill="FFFFFF"/>
      <w:spacing w:after="0" w:line="240" w:lineRule="auto"/>
      <w:ind w:right="634" w:firstLine="624"/>
      <w:jc w:val="both"/>
    </w:pPr>
    <w:rPr>
      <w:rFonts w:ascii="Times New Roman" w:hAnsi="Times New Roman"/>
      <w:color w:val="000000"/>
      <w:sz w:val="24"/>
      <w:szCs w:val="29"/>
    </w:rPr>
  </w:style>
  <w:style w:type="character" w:customStyle="1" w:styleId="25">
    <w:name w:val="Основной текст с отступом 2 Знак"/>
    <w:basedOn w:val="a0"/>
    <w:link w:val="24"/>
    <w:uiPriority w:val="99"/>
    <w:locked/>
    <w:rsid w:val="00666D1A"/>
    <w:rPr>
      <w:rFonts w:ascii="Times New Roman" w:hAnsi="Times New Roman" w:cs="Times New Roman"/>
      <w:color w:val="000000"/>
      <w:sz w:val="29"/>
      <w:szCs w:val="29"/>
      <w:shd w:val="clear" w:color="auto" w:fill="FFFFFF"/>
    </w:rPr>
  </w:style>
  <w:style w:type="paragraph" w:styleId="31">
    <w:name w:val="Body Text 3"/>
    <w:basedOn w:val="a"/>
    <w:link w:val="32"/>
    <w:uiPriority w:val="99"/>
    <w:rsid w:val="00666D1A"/>
    <w:pPr>
      <w:overflowPunct w:val="0"/>
      <w:autoSpaceDE w:val="0"/>
      <w:autoSpaceDN w:val="0"/>
      <w:adjustRightInd w:val="0"/>
      <w:spacing w:after="0" w:line="240" w:lineRule="auto"/>
      <w:jc w:val="both"/>
      <w:textAlignment w:val="baseline"/>
    </w:pPr>
    <w:rPr>
      <w:rFonts w:ascii="Times New Roman" w:hAnsi="Times New Roman"/>
      <w:sz w:val="24"/>
      <w:szCs w:val="24"/>
    </w:rPr>
  </w:style>
  <w:style w:type="character" w:customStyle="1" w:styleId="32">
    <w:name w:val="Основной текст 3 Знак"/>
    <w:basedOn w:val="a0"/>
    <w:link w:val="31"/>
    <w:uiPriority w:val="99"/>
    <w:locked/>
    <w:rsid w:val="00666D1A"/>
    <w:rPr>
      <w:rFonts w:ascii="Times New Roman" w:hAnsi="Times New Roman" w:cs="Times New Roman"/>
      <w:sz w:val="24"/>
      <w:szCs w:val="24"/>
    </w:rPr>
  </w:style>
  <w:style w:type="paragraph" w:styleId="af6">
    <w:name w:val="Body Text"/>
    <w:basedOn w:val="a"/>
    <w:link w:val="af7"/>
    <w:uiPriority w:val="99"/>
    <w:rsid w:val="00666D1A"/>
    <w:pPr>
      <w:overflowPunct w:val="0"/>
      <w:autoSpaceDE w:val="0"/>
      <w:autoSpaceDN w:val="0"/>
      <w:adjustRightInd w:val="0"/>
      <w:spacing w:after="0" w:line="240" w:lineRule="auto"/>
      <w:jc w:val="both"/>
      <w:textAlignment w:val="baseline"/>
    </w:pPr>
    <w:rPr>
      <w:rFonts w:ascii="Times New Roman" w:hAnsi="Times New Roman"/>
      <w:sz w:val="28"/>
      <w:szCs w:val="24"/>
    </w:rPr>
  </w:style>
  <w:style w:type="character" w:customStyle="1" w:styleId="af7">
    <w:name w:val="Основной текст Знак"/>
    <w:basedOn w:val="a0"/>
    <w:link w:val="af6"/>
    <w:uiPriority w:val="99"/>
    <w:locked/>
    <w:rsid w:val="00666D1A"/>
    <w:rPr>
      <w:rFonts w:ascii="Times New Roman" w:hAnsi="Times New Roman" w:cs="Times New Roman"/>
      <w:sz w:val="24"/>
      <w:szCs w:val="24"/>
    </w:rPr>
  </w:style>
  <w:style w:type="paragraph" w:styleId="33">
    <w:name w:val="Body Text Indent 3"/>
    <w:basedOn w:val="a"/>
    <w:link w:val="34"/>
    <w:uiPriority w:val="99"/>
    <w:rsid w:val="00666D1A"/>
    <w:pPr>
      <w:spacing w:after="0" w:line="240" w:lineRule="auto"/>
      <w:ind w:firstLine="709"/>
      <w:jc w:val="both"/>
    </w:pPr>
    <w:rPr>
      <w:rFonts w:ascii="Times New Roman" w:hAnsi="Times New Roman"/>
      <w:sz w:val="24"/>
      <w:szCs w:val="24"/>
    </w:rPr>
  </w:style>
  <w:style w:type="character" w:customStyle="1" w:styleId="34">
    <w:name w:val="Основной текст с отступом 3 Знак"/>
    <w:basedOn w:val="a0"/>
    <w:link w:val="33"/>
    <w:uiPriority w:val="99"/>
    <w:locked/>
    <w:rsid w:val="00666D1A"/>
    <w:rPr>
      <w:rFonts w:ascii="Times New Roman" w:hAnsi="Times New Roman" w:cs="Times New Roman"/>
      <w:sz w:val="24"/>
      <w:szCs w:val="24"/>
    </w:rPr>
  </w:style>
  <w:style w:type="character" w:styleId="af8">
    <w:name w:val="page number"/>
    <w:basedOn w:val="a0"/>
    <w:uiPriority w:val="99"/>
    <w:rsid w:val="00666D1A"/>
    <w:rPr>
      <w:rFonts w:cs="Times New Roman"/>
    </w:rPr>
  </w:style>
  <w:style w:type="paragraph" w:styleId="af9">
    <w:name w:val="Plain Text"/>
    <w:basedOn w:val="a"/>
    <w:link w:val="afa"/>
    <w:uiPriority w:val="99"/>
    <w:rsid w:val="00666D1A"/>
    <w:pPr>
      <w:spacing w:after="0" w:line="240" w:lineRule="auto"/>
    </w:pPr>
    <w:rPr>
      <w:rFonts w:ascii="Courier New" w:hAnsi="Courier New"/>
      <w:sz w:val="20"/>
      <w:szCs w:val="20"/>
    </w:rPr>
  </w:style>
  <w:style w:type="character" w:customStyle="1" w:styleId="afa">
    <w:name w:val="Текст Знак"/>
    <w:basedOn w:val="a0"/>
    <w:link w:val="af9"/>
    <w:uiPriority w:val="99"/>
    <w:locked/>
    <w:rsid w:val="00666D1A"/>
    <w:rPr>
      <w:rFonts w:ascii="Courier New" w:hAnsi="Courier New" w:cs="Times New Roman"/>
    </w:rPr>
  </w:style>
  <w:style w:type="paragraph" w:customStyle="1" w:styleId="xl29">
    <w:name w:val="xl29"/>
    <w:basedOn w:val="a"/>
    <w:uiPriority w:val="99"/>
    <w:rsid w:val="00666D1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sz w:val="24"/>
      <w:szCs w:val="24"/>
    </w:rPr>
  </w:style>
  <w:style w:type="character" w:customStyle="1" w:styleId="FontStyle18">
    <w:name w:val="Font Style18"/>
    <w:uiPriority w:val="99"/>
    <w:rsid w:val="00666D1A"/>
    <w:rPr>
      <w:rFonts w:ascii="Times New Roman" w:hAnsi="Times New Roman"/>
      <w:sz w:val="26"/>
    </w:rPr>
  </w:style>
  <w:style w:type="paragraph" w:customStyle="1" w:styleId="Style8">
    <w:name w:val="Style8"/>
    <w:basedOn w:val="a"/>
    <w:uiPriority w:val="99"/>
    <w:rsid w:val="00666D1A"/>
    <w:pPr>
      <w:widowControl w:val="0"/>
      <w:autoSpaceDE w:val="0"/>
      <w:autoSpaceDN w:val="0"/>
      <w:adjustRightInd w:val="0"/>
      <w:spacing w:after="0" w:line="240" w:lineRule="auto"/>
    </w:pPr>
    <w:rPr>
      <w:rFonts w:ascii="Segoe UI" w:hAnsi="Segoe UI" w:cs="Segoe UI"/>
      <w:sz w:val="24"/>
      <w:szCs w:val="24"/>
    </w:rPr>
  </w:style>
  <w:style w:type="paragraph" w:customStyle="1" w:styleId="Style9">
    <w:name w:val="Style9"/>
    <w:basedOn w:val="a"/>
    <w:uiPriority w:val="99"/>
    <w:rsid w:val="00666D1A"/>
    <w:pPr>
      <w:widowControl w:val="0"/>
      <w:autoSpaceDE w:val="0"/>
      <w:autoSpaceDN w:val="0"/>
      <w:adjustRightInd w:val="0"/>
      <w:spacing w:after="0" w:line="240" w:lineRule="auto"/>
    </w:pPr>
    <w:rPr>
      <w:rFonts w:ascii="Segoe UI" w:hAnsi="Segoe UI" w:cs="Segoe UI"/>
      <w:sz w:val="24"/>
      <w:szCs w:val="24"/>
    </w:rPr>
  </w:style>
  <w:style w:type="paragraph" w:customStyle="1" w:styleId="Style12">
    <w:name w:val="Style12"/>
    <w:basedOn w:val="a"/>
    <w:uiPriority w:val="99"/>
    <w:rsid w:val="00666D1A"/>
    <w:pPr>
      <w:widowControl w:val="0"/>
      <w:autoSpaceDE w:val="0"/>
      <w:autoSpaceDN w:val="0"/>
      <w:adjustRightInd w:val="0"/>
      <w:spacing w:after="0" w:line="240" w:lineRule="auto"/>
    </w:pPr>
    <w:rPr>
      <w:rFonts w:ascii="Segoe UI" w:hAnsi="Segoe UI" w:cs="Segoe UI"/>
      <w:sz w:val="24"/>
      <w:szCs w:val="24"/>
    </w:rPr>
  </w:style>
  <w:style w:type="character" w:customStyle="1" w:styleId="af3">
    <w:name w:val="Цитата Знак"/>
    <w:basedOn w:val="a0"/>
    <w:link w:val="af2"/>
    <w:uiPriority w:val="99"/>
    <w:locked/>
    <w:rsid w:val="002734E2"/>
    <w:rPr>
      <w:rFonts w:ascii="Times New Roman" w:hAnsi="Times New Roman" w:cs="Times New Roman"/>
      <w:color w:val="000000"/>
      <w:spacing w:val="-7"/>
      <w:sz w:val="29"/>
      <w:szCs w:val="2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A4566"/>
    <w:pPr>
      <w:spacing w:after="200" w:line="276" w:lineRule="auto"/>
    </w:pPr>
    <w:rPr>
      <w:sz w:val="22"/>
      <w:szCs w:val="22"/>
    </w:rPr>
  </w:style>
  <w:style w:type="paragraph" w:styleId="1">
    <w:name w:val="heading 1"/>
    <w:basedOn w:val="a"/>
    <w:next w:val="a"/>
    <w:link w:val="10"/>
    <w:uiPriority w:val="99"/>
    <w:qFormat/>
    <w:rsid w:val="00666D1A"/>
    <w:pPr>
      <w:keepNext/>
      <w:overflowPunct w:val="0"/>
      <w:autoSpaceDE w:val="0"/>
      <w:autoSpaceDN w:val="0"/>
      <w:adjustRightInd w:val="0"/>
      <w:spacing w:after="0" w:line="240" w:lineRule="auto"/>
      <w:jc w:val="center"/>
      <w:textAlignment w:val="baseline"/>
      <w:outlineLvl w:val="0"/>
    </w:pPr>
    <w:rPr>
      <w:rFonts w:ascii="Times New Roman" w:hAnsi="Times New Roman"/>
      <w:sz w:val="28"/>
      <w:szCs w:val="20"/>
    </w:rPr>
  </w:style>
  <w:style w:type="paragraph" w:styleId="2">
    <w:name w:val="heading 2"/>
    <w:basedOn w:val="a"/>
    <w:next w:val="a"/>
    <w:link w:val="20"/>
    <w:uiPriority w:val="99"/>
    <w:qFormat/>
    <w:rsid w:val="00666D1A"/>
    <w:pPr>
      <w:keepNext/>
      <w:spacing w:after="0" w:line="240" w:lineRule="auto"/>
      <w:outlineLvl w:val="1"/>
    </w:pPr>
    <w:rPr>
      <w:rFonts w:ascii="Times New Roman" w:hAnsi="Times New Roman"/>
      <w:color w:val="FF0000"/>
      <w:sz w:val="28"/>
      <w:szCs w:val="20"/>
    </w:rPr>
  </w:style>
  <w:style w:type="paragraph" w:styleId="3">
    <w:name w:val="heading 3"/>
    <w:basedOn w:val="a"/>
    <w:next w:val="a"/>
    <w:link w:val="30"/>
    <w:uiPriority w:val="99"/>
    <w:qFormat/>
    <w:rsid w:val="00666D1A"/>
    <w:pPr>
      <w:keepNext/>
      <w:overflowPunct w:val="0"/>
      <w:autoSpaceDE w:val="0"/>
      <w:autoSpaceDN w:val="0"/>
      <w:adjustRightInd w:val="0"/>
      <w:spacing w:after="0" w:line="240" w:lineRule="auto"/>
      <w:ind w:firstLine="709"/>
      <w:textAlignment w:val="baseline"/>
      <w:outlineLvl w:val="2"/>
    </w:pPr>
    <w:rPr>
      <w:rFonts w:ascii="Times New Roman" w:hAnsi="Times New Roman"/>
      <w:sz w:val="28"/>
      <w:szCs w:val="20"/>
    </w:rPr>
  </w:style>
  <w:style w:type="paragraph" w:styleId="4">
    <w:name w:val="heading 4"/>
    <w:basedOn w:val="a"/>
    <w:next w:val="a"/>
    <w:link w:val="40"/>
    <w:uiPriority w:val="99"/>
    <w:qFormat/>
    <w:rsid w:val="00666D1A"/>
    <w:pPr>
      <w:keepNext/>
      <w:widowControl w:val="0"/>
      <w:shd w:val="clear" w:color="auto" w:fill="FFFFFF"/>
      <w:autoSpaceDE w:val="0"/>
      <w:autoSpaceDN w:val="0"/>
      <w:adjustRightInd w:val="0"/>
      <w:spacing w:after="0" w:line="240" w:lineRule="auto"/>
      <w:ind w:left="57" w:firstLine="567"/>
      <w:jc w:val="center"/>
      <w:outlineLvl w:val="3"/>
    </w:pPr>
    <w:rPr>
      <w:rFonts w:ascii="Times New Roman" w:hAnsi="Times New Roman"/>
      <w:color w:val="000000"/>
      <w:spacing w:val="-8"/>
      <w:sz w:val="24"/>
      <w:szCs w:val="29"/>
    </w:rPr>
  </w:style>
  <w:style w:type="paragraph" w:styleId="5">
    <w:name w:val="heading 5"/>
    <w:basedOn w:val="a"/>
    <w:next w:val="a"/>
    <w:link w:val="50"/>
    <w:uiPriority w:val="99"/>
    <w:qFormat/>
    <w:rsid w:val="00666D1A"/>
    <w:pPr>
      <w:keepNext/>
      <w:widowControl w:val="0"/>
      <w:shd w:val="clear" w:color="auto" w:fill="FFFFFF"/>
      <w:autoSpaceDE w:val="0"/>
      <w:autoSpaceDN w:val="0"/>
      <w:adjustRightInd w:val="0"/>
      <w:spacing w:after="0" w:line="240" w:lineRule="auto"/>
      <w:ind w:left="57" w:right="235" w:firstLine="567"/>
      <w:jc w:val="center"/>
      <w:outlineLvl w:val="4"/>
    </w:pPr>
    <w:rPr>
      <w:rFonts w:ascii="Times New Roman" w:hAnsi="Times New Roman"/>
      <w:sz w:val="24"/>
      <w:szCs w:val="20"/>
    </w:rPr>
  </w:style>
  <w:style w:type="paragraph" w:styleId="6">
    <w:name w:val="heading 6"/>
    <w:basedOn w:val="a"/>
    <w:next w:val="a"/>
    <w:link w:val="60"/>
    <w:uiPriority w:val="99"/>
    <w:qFormat/>
    <w:rsid w:val="00666D1A"/>
    <w:pPr>
      <w:keepNext/>
      <w:shd w:val="clear" w:color="auto" w:fill="FFFFFF"/>
      <w:overflowPunct w:val="0"/>
      <w:autoSpaceDE w:val="0"/>
      <w:autoSpaceDN w:val="0"/>
      <w:adjustRightInd w:val="0"/>
      <w:spacing w:after="0" w:line="240" w:lineRule="auto"/>
      <w:jc w:val="center"/>
      <w:textAlignment w:val="baseline"/>
      <w:outlineLvl w:val="5"/>
    </w:pPr>
    <w:rPr>
      <w:rFonts w:ascii="Times New Roman" w:hAnsi="Times New Roman"/>
      <w:sz w:val="24"/>
      <w:szCs w:val="20"/>
    </w:rPr>
  </w:style>
  <w:style w:type="paragraph" w:styleId="7">
    <w:name w:val="heading 7"/>
    <w:basedOn w:val="11"/>
    <w:next w:val="11"/>
    <w:link w:val="70"/>
    <w:uiPriority w:val="99"/>
    <w:qFormat/>
    <w:rsid w:val="002B77DC"/>
    <w:pPr>
      <w:keepNext/>
      <w:jc w:val="right"/>
      <w:outlineLvl w:val="6"/>
    </w:pPr>
    <w:rPr>
      <w:sz w:val="24"/>
    </w:rPr>
  </w:style>
  <w:style w:type="paragraph" w:styleId="8">
    <w:name w:val="heading 8"/>
    <w:basedOn w:val="a"/>
    <w:next w:val="a"/>
    <w:link w:val="80"/>
    <w:uiPriority w:val="99"/>
    <w:qFormat/>
    <w:rsid w:val="00666D1A"/>
    <w:pPr>
      <w:keepNext/>
      <w:spacing w:after="0" w:line="240" w:lineRule="auto"/>
      <w:ind w:left="57" w:firstLine="680"/>
      <w:jc w:val="center"/>
      <w:outlineLvl w:val="7"/>
    </w:pPr>
    <w:rPr>
      <w:rFonts w:ascii="Times New Roman" w:hAnsi="Times New Roman"/>
      <w:sz w:val="24"/>
      <w:szCs w:val="24"/>
    </w:rPr>
  </w:style>
  <w:style w:type="paragraph" w:styleId="9">
    <w:name w:val="heading 9"/>
    <w:basedOn w:val="a"/>
    <w:next w:val="a"/>
    <w:link w:val="90"/>
    <w:uiPriority w:val="99"/>
    <w:qFormat/>
    <w:rsid w:val="00666D1A"/>
    <w:pPr>
      <w:keepNext/>
      <w:overflowPunct w:val="0"/>
      <w:autoSpaceDE w:val="0"/>
      <w:autoSpaceDN w:val="0"/>
      <w:adjustRightInd w:val="0"/>
      <w:spacing w:after="0" w:line="240" w:lineRule="auto"/>
      <w:textAlignment w:val="baseline"/>
      <w:outlineLvl w:val="8"/>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6D1A"/>
    <w:rPr>
      <w:rFonts w:ascii="Times New Roman" w:hAnsi="Times New Roman" w:cs="Times New Roman"/>
      <w:sz w:val="28"/>
    </w:rPr>
  </w:style>
  <w:style w:type="character" w:customStyle="1" w:styleId="20">
    <w:name w:val="Заголовок 2 Знак"/>
    <w:basedOn w:val="a0"/>
    <w:link w:val="2"/>
    <w:uiPriority w:val="99"/>
    <w:locked/>
    <w:rsid w:val="00666D1A"/>
    <w:rPr>
      <w:rFonts w:ascii="Times New Roman" w:hAnsi="Times New Roman" w:cs="Times New Roman"/>
      <w:color w:val="FF0000"/>
      <w:sz w:val="28"/>
    </w:rPr>
  </w:style>
  <w:style w:type="character" w:customStyle="1" w:styleId="30">
    <w:name w:val="Заголовок 3 Знак"/>
    <w:basedOn w:val="a0"/>
    <w:link w:val="3"/>
    <w:uiPriority w:val="99"/>
    <w:locked/>
    <w:rsid w:val="00666D1A"/>
    <w:rPr>
      <w:rFonts w:ascii="Times New Roman" w:hAnsi="Times New Roman" w:cs="Times New Roman"/>
      <w:sz w:val="28"/>
    </w:rPr>
  </w:style>
  <w:style w:type="character" w:customStyle="1" w:styleId="40">
    <w:name w:val="Заголовок 4 Знак"/>
    <w:basedOn w:val="a0"/>
    <w:link w:val="4"/>
    <w:uiPriority w:val="99"/>
    <w:locked/>
    <w:rsid w:val="00666D1A"/>
    <w:rPr>
      <w:rFonts w:ascii="Times New Roman" w:hAnsi="Times New Roman" w:cs="Times New Roman"/>
      <w:color w:val="000000"/>
      <w:spacing w:val="-8"/>
      <w:sz w:val="29"/>
      <w:szCs w:val="29"/>
      <w:shd w:val="clear" w:color="auto" w:fill="FFFFFF"/>
    </w:rPr>
  </w:style>
  <w:style w:type="character" w:customStyle="1" w:styleId="50">
    <w:name w:val="Заголовок 5 Знак"/>
    <w:basedOn w:val="a0"/>
    <w:link w:val="5"/>
    <w:uiPriority w:val="99"/>
    <w:locked/>
    <w:rsid w:val="00666D1A"/>
    <w:rPr>
      <w:rFonts w:ascii="Times New Roman" w:hAnsi="Times New Roman" w:cs="Times New Roman"/>
      <w:sz w:val="24"/>
      <w:shd w:val="clear" w:color="auto" w:fill="FFFFFF"/>
    </w:rPr>
  </w:style>
  <w:style w:type="character" w:customStyle="1" w:styleId="60">
    <w:name w:val="Заголовок 6 Знак"/>
    <w:basedOn w:val="a0"/>
    <w:link w:val="6"/>
    <w:uiPriority w:val="99"/>
    <w:locked/>
    <w:rsid w:val="00666D1A"/>
    <w:rPr>
      <w:rFonts w:ascii="Times New Roman" w:hAnsi="Times New Roman" w:cs="Times New Roman"/>
      <w:sz w:val="24"/>
      <w:shd w:val="clear" w:color="auto" w:fill="FFFFFF"/>
    </w:rPr>
  </w:style>
  <w:style w:type="character" w:customStyle="1" w:styleId="70">
    <w:name w:val="Заголовок 7 Знак"/>
    <w:basedOn w:val="a0"/>
    <w:link w:val="7"/>
    <w:uiPriority w:val="99"/>
    <w:locked/>
    <w:rsid w:val="002B77DC"/>
    <w:rPr>
      <w:rFonts w:ascii="Times New Roman" w:hAnsi="Times New Roman" w:cs="Times New Roman"/>
      <w:sz w:val="24"/>
    </w:rPr>
  </w:style>
  <w:style w:type="character" w:customStyle="1" w:styleId="80">
    <w:name w:val="Заголовок 8 Знак"/>
    <w:basedOn w:val="a0"/>
    <w:link w:val="8"/>
    <w:uiPriority w:val="99"/>
    <w:locked/>
    <w:rsid w:val="00666D1A"/>
    <w:rPr>
      <w:rFonts w:ascii="Times New Roman" w:hAnsi="Times New Roman" w:cs="Times New Roman"/>
      <w:sz w:val="24"/>
      <w:szCs w:val="24"/>
    </w:rPr>
  </w:style>
  <w:style w:type="character" w:customStyle="1" w:styleId="90">
    <w:name w:val="Заголовок 9 Знак"/>
    <w:basedOn w:val="a0"/>
    <w:link w:val="9"/>
    <w:uiPriority w:val="99"/>
    <w:locked/>
    <w:rsid w:val="00666D1A"/>
    <w:rPr>
      <w:rFonts w:ascii="Times New Roman" w:hAnsi="Times New Roman" w:cs="Times New Roman"/>
      <w:sz w:val="24"/>
      <w:szCs w:val="24"/>
    </w:rPr>
  </w:style>
  <w:style w:type="paragraph" w:customStyle="1" w:styleId="ConsPlusNormal">
    <w:name w:val="ConsPlusNormal"/>
    <w:uiPriority w:val="99"/>
    <w:rsid w:val="000A4566"/>
    <w:pPr>
      <w:widowControl w:val="0"/>
      <w:autoSpaceDE w:val="0"/>
      <w:autoSpaceDN w:val="0"/>
      <w:adjustRightInd w:val="0"/>
    </w:pPr>
    <w:rPr>
      <w:rFonts w:ascii="Arial" w:hAnsi="Arial" w:cs="Arial"/>
    </w:rPr>
  </w:style>
  <w:style w:type="paragraph" w:customStyle="1" w:styleId="ConsPlusNonformat">
    <w:name w:val="ConsPlusNonformat"/>
    <w:uiPriority w:val="99"/>
    <w:rsid w:val="000A456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0A4566"/>
    <w:pPr>
      <w:spacing w:after="0" w:line="240" w:lineRule="auto"/>
    </w:pPr>
    <w:rPr>
      <w:rFonts w:ascii="Tahoma" w:hAnsi="Tahoma"/>
      <w:sz w:val="16"/>
      <w:szCs w:val="16"/>
    </w:rPr>
  </w:style>
  <w:style w:type="character" w:customStyle="1" w:styleId="a4">
    <w:name w:val="Текст выноски Знак"/>
    <w:basedOn w:val="a0"/>
    <w:link w:val="a3"/>
    <w:uiPriority w:val="99"/>
    <w:locked/>
    <w:rsid w:val="000A4566"/>
    <w:rPr>
      <w:rFonts w:ascii="Tahoma" w:hAnsi="Tahoma" w:cs="Times New Roman"/>
      <w:sz w:val="16"/>
    </w:rPr>
  </w:style>
  <w:style w:type="table" w:styleId="a5">
    <w:name w:val="Table Grid"/>
    <w:basedOn w:val="a1"/>
    <w:uiPriority w:val="99"/>
    <w:rsid w:val="007A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2B77DC"/>
    <w:rPr>
      <w:rFonts w:ascii="Times New Roman" w:hAnsi="Times New Roman"/>
    </w:rPr>
  </w:style>
  <w:style w:type="paragraph" w:customStyle="1" w:styleId="12">
    <w:name w:val="Стиль1"/>
    <w:basedOn w:val="a6"/>
    <w:uiPriority w:val="99"/>
    <w:rsid w:val="002B77DC"/>
    <w:pPr>
      <w:spacing w:after="0" w:line="240" w:lineRule="auto"/>
      <w:ind w:left="0" w:firstLine="709"/>
    </w:pPr>
    <w:rPr>
      <w:rFonts w:ascii="Times New Roman" w:hAnsi="Times New Roman"/>
      <w:sz w:val="24"/>
      <w:szCs w:val="20"/>
    </w:rPr>
  </w:style>
  <w:style w:type="paragraph" w:customStyle="1" w:styleId="110">
    <w:name w:val="Обычный11"/>
    <w:uiPriority w:val="99"/>
    <w:rsid w:val="002B77DC"/>
    <w:rPr>
      <w:rFonts w:ascii="Times New Roman" w:hAnsi="Times New Roman"/>
    </w:rPr>
  </w:style>
  <w:style w:type="paragraph" w:styleId="a6">
    <w:name w:val="Normal Indent"/>
    <w:basedOn w:val="a"/>
    <w:uiPriority w:val="99"/>
    <w:semiHidden/>
    <w:rsid w:val="002B77DC"/>
    <w:pPr>
      <w:ind w:left="708"/>
    </w:pPr>
  </w:style>
  <w:style w:type="paragraph" w:styleId="a7">
    <w:name w:val="header"/>
    <w:basedOn w:val="a"/>
    <w:link w:val="a8"/>
    <w:uiPriority w:val="99"/>
    <w:rsid w:val="00E220F0"/>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E220F0"/>
    <w:rPr>
      <w:rFonts w:cs="Times New Roman"/>
      <w:sz w:val="22"/>
      <w:szCs w:val="22"/>
    </w:rPr>
  </w:style>
  <w:style w:type="paragraph" w:styleId="a9">
    <w:name w:val="footer"/>
    <w:basedOn w:val="a"/>
    <w:link w:val="aa"/>
    <w:uiPriority w:val="99"/>
    <w:rsid w:val="00E220F0"/>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220F0"/>
    <w:rPr>
      <w:rFonts w:cs="Times New Roman"/>
      <w:sz w:val="22"/>
      <w:szCs w:val="22"/>
    </w:rPr>
  </w:style>
  <w:style w:type="paragraph" w:customStyle="1" w:styleId="21">
    <w:name w:val="Обычный2"/>
    <w:uiPriority w:val="99"/>
    <w:rsid w:val="004A3764"/>
    <w:rPr>
      <w:rFonts w:ascii="Times New Roman" w:hAnsi="Times New Roman"/>
    </w:rPr>
  </w:style>
  <w:style w:type="character" w:styleId="ab">
    <w:name w:val="Strong"/>
    <w:basedOn w:val="a0"/>
    <w:uiPriority w:val="99"/>
    <w:qFormat/>
    <w:rsid w:val="00D37052"/>
    <w:rPr>
      <w:rFonts w:cs="Times New Roman"/>
      <w:b/>
      <w:bCs/>
    </w:rPr>
  </w:style>
  <w:style w:type="paragraph" w:styleId="ac">
    <w:name w:val="List Paragraph"/>
    <w:basedOn w:val="a"/>
    <w:uiPriority w:val="99"/>
    <w:qFormat/>
    <w:rsid w:val="00666D1A"/>
    <w:pPr>
      <w:ind w:left="720"/>
      <w:contextualSpacing/>
    </w:pPr>
    <w:rPr>
      <w:lang w:eastAsia="en-US"/>
    </w:rPr>
  </w:style>
  <w:style w:type="paragraph" w:styleId="ad">
    <w:name w:val="Title"/>
    <w:basedOn w:val="a"/>
    <w:link w:val="ae"/>
    <w:uiPriority w:val="99"/>
    <w:qFormat/>
    <w:rsid w:val="00666D1A"/>
    <w:pPr>
      <w:widowControl w:val="0"/>
      <w:shd w:val="clear" w:color="auto" w:fill="FFFFFF"/>
      <w:autoSpaceDE w:val="0"/>
      <w:autoSpaceDN w:val="0"/>
      <w:adjustRightInd w:val="0"/>
      <w:spacing w:after="0" w:line="240" w:lineRule="auto"/>
      <w:ind w:left="57" w:firstLine="567"/>
      <w:jc w:val="center"/>
    </w:pPr>
    <w:rPr>
      <w:rFonts w:ascii="Times New Roman" w:hAnsi="Times New Roman"/>
      <w:b/>
      <w:bCs/>
      <w:color w:val="000000"/>
      <w:spacing w:val="-4"/>
      <w:sz w:val="24"/>
      <w:szCs w:val="28"/>
    </w:rPr>
  </w:style>
  <w:style w:type="character" w:customStyle="1" w:styleId="ae">
    <w:name w:val="Название Знак"/>
    <w:basedOn w:val="a0"/>
    <w:link w:val="ad"/>
    <w:uiPriority w:val="99"/>
    <w:locked/>
    <w:rsid w:val="00666D1A"/>
    <w:rPr>
      <w:rFonts w:ascii="Times New Roman" w:hAnsi="Times New Roman" w:cs="Times New Roman"/>
      <w:b/>
      <w:bCs/>
      <w:color w:val="000000"/>
      <w:spacing w:val="-4"/>
      <w:sz w:val="28"/>
      <w:szCs w:val="28"/>
      <w:shd w:val="clear" w:color="auto" w:fill="FFFFFF"/>
    </w:rPr>
  </w:style>
  <w:style w:type="paragraph" w:styleId="af">
    <w:name w:val="Subtitle"/>
    <w:basedOn w:val="a"/>
    <w:link w:val="af0"/>
    <w:uiPriority w:val="99"/>
    <w:qFormat/>
    <w:rsid w:val="00666D1A"/>
    <w:pPr>
      <w:widowControl w:val="0"/>
      <w:shd w:val="clear" w:color="auto" w:fill="FFFFFF"/>
      <w:autoSpaceDE w:val="0"/>
      <w:autoSpaceDN w:val="0"/>
      <w:adjustRightInd w:val="0"/>
      <w:spacing w:after="0" w:line="240" w:lineRule="auto"/>
      <w:ind w:left="57" w:firstLine="567"/>
      <w:jc w:val="center"/>
    </w:pPr>
    <w:rPr>
      <w:rFonts w:ascii="Times New Roman" w:hAnsi="Times New Roman"/>
      <w:b/>
      <w:bCs/>
      <w:color w:val="000000"/>
      <w:spacing w:val="-4"/>
      <w:sz w:val="24"/>
      <w:szCs w:val="28"/>
    </w:rPr>
  </w:style>
  <w:style w:type="character" w:customStyle="1" w:styleId="af0">
    <w:name w:val="Подзаголовок Знак"/>
    <w:basedOn w:val="a0"/>
    <w:link w:val="af"/>
    <w:uiPriority w:val="99"/>
    <w:locked/>
    <w:rsid w:val="00666D1A"/>
    <w:rPr>
      <w:rFonts w:ascii="Times New Roman" w:hAnsi="Times New Roman" w:cs="Times New Roman"/>
      <w:b/>
      <w:bCs/>
      <w:color w:val="000000"/>
      <w:spacing w:val="-4"/>
      <w:sz w:val="28"/>
      <w:szCs w:val="28"/>
      <w:shd w:val="clear" w:color="auto" w:fill="FFFFFF"/>
    </w:rPr>
  </w:style>
  <w:style w:type="paragraph" w:styleId="af1">
    <w:name w:val="caption"/>
    <w:basedOn w:val="a"/>
    <w:next w:val="a"/>
    <w:uiPriority w:val="99"/>
    <w:qFormat/>
    <w:rsid w:val="00666D1A"/>
    <w:pPr>
      <w:overflowPunct w:val="0"/>
      <w:autoSpaceDE w:val="0"/>
      <w:autoSpaceDN w:val="0"/>
      <w:adjustRightInd w:val="0"/>
      <w:spacing w:after="0" w:line="240" w:lineRule="auto"/>
      <w:jc w:val="center"/>
      <w:textAlignment w:val="baseline"/>
    </w:pPr>
    <w:rPr>
      <w:rFonts w:ascii="Times New Roman" w:hAnsi="Times New Roman"/>
      <w:sz w:val="28"/>
      <w:szCs w:val="20"/>
    </w:rPr>
  </w:style>
  <w:style w:type="paragraph" w:styleId="af2">
    <w:name w:val="Block Text"/>
    <w:basedOn w:val="a"/>
    <w:link w:val="af3"/>
    <w:uiPriority w:val="99"/>
    <w:rsid w:val="00666D1A"/>
    <w:pPr>
      <w:widowControl w:val="0"/>
      <w:shd w:val="clear" w:color="auto" w:fill="FFFFFF"/>
      <w:autoSpaceDE w:val="0"/>
      <w:autoSpaceDN w:val="0"/>
      <w:adjustRightInd w:val="0"/>
      <w:spacing w:after="0" w:line="240" w:lineRule="auto"/>
      <w:ind w:left="57" w:right="101" w:firstLine="567"/>
      <w:jc w:val="center"/>
    </w:pPr>
    <w:rPr>
      <w:rFonts w:ascii="Times New Roman" w:hAnsi="Times New Roman"/>
      <w:color w:val="000000"/>
      <w:spacing w:val="-7"/>
      <w:sz w:val="24"/>
      <w:szCs w:val="29"/>
    </w:rPr>
  </w:style>
  <w:style w:type="paragraph" w:styleId="af4">
    <w:name w:val="Body Text Indent"/>
    <w:basedOn w:val="a"/>
    <w:link w:val="af5"/>
    <w:uiPriority w:val="99"/>
    <w:rsid w:val="00666D1A"/>
    <w:pPr>
      <w:overflowPunct w:val="0"/>
      <w:autoSpaceDE w:val="0"/>
      <w:autoSpaceDN w:val="0"/>
      <w:adjustRightInd w:val="0"/>
      <w:spacing w:after="0" w:line="240" w:lineRule="auto"/>
      <w:ind w:firstLine="709"/>
      <w:jc w:val="both"/>
      <w:textAlignment w:val="baseline"/>
    </w:pPr>
    <w:rPr>
      <w:rFonts w:ascii="Times New Roman" w:hAnsi="Times New Roman"/>
      <w:sz w:val="28"/>
      <w:szCs w:val="20"/>
    </w:rPr>
  </w:style>
  <w:style w:type="character" w:customStyle="1" w:styleId="af5">
    <w:name w:val="Основной текст с отступом Знак"/>
    <w:basedOn w:val="a0"/>
    <w:link w:val="af4"/>
    <w:uiPriority w:val="99"/>
    <w:locked/>
    <w:rsid w:val="00666D1A"/>
    <w:rPr>
      <w:rFonts w:ascii="Times New Roman" w:hAnsi="Times New Roman" w:cs="Times New Roman"/>
      <w:sz w:val="28"/>
    </w:rPr>
  </w:style>
  <w:style w:type="paragraph" w:styleId="22">
    <w:name w:val="Body Text 2"/>
    <w:basedOn w:val="a"/>
    <w:link w:val="23"/>
    <w:uiPriority w:val="99"/>
    <w:rsid w:val="00666D1A"/>
    <w:pPr>
      <w:shd w:val="clear" w:color="auto" w:fill="FFFFFF"/>
      <w:overflowPunct w:val="0"/>
      <w:autoSpaceDE w:val="0"/>
      <w:autoSpaceDN w:val="0"/>
      <w:adjustRightInd w:val="0"/>
      <w:spacing w:after="0" w:line="240" w:lineRule="auto"/>
      <w:ind w:right="1"/>
      <w:jc w:val="both"/>
      <w:textAlignment w:val="baseline"/>
    </w:pPr>
    <w:rPr>
      <w:rFonts w:ascii="Times New Roman" w:hAnsi="Times New Roman"/>
      <w:color w:val="000000"/>
      <w:sz w:val="24"/>
      <w:szCs w:val="29"/>
    </w:rPr>
  </w:style>
  <w:style w:type="character" w:customStyle="1" w:styleId="23">
    <w:name w:val="Основной текст 2 Знак"/>
    <w:basedOn w:val="a0"/>
    <w:link w:val="22"/>
    <w:uiPriority w:val="99"/>
    <w:locked/>
    <w:rsid w:val="00666D1A"/>
    <w:rPr>
      <w:rFonts w:ascii="Times New Roman" w:hAnsi="Times New Roman" w:cs="Times New Roman"/>
      <w:color w:val="000000"/>
      <w:sz w:val="29"/>
      <w:szCs w:val="29"/>
      <w:shd w:val="clear" w:color="auto" w:fill="FFFFFF"/>
    </w:rPr>
  </w:style>
  <w:style w:type="paragraph" w:styleId="24">
    <w:name w:val="Body Text Indent 2"/>
    <w:basedOn w:val="a"/>
    <w:link w:val="25"/>
    <w:uiPriority w:val="99"/>
    <w:rsid w:val="00666D1A"/>
    <w:pPr>
      <w:shd w:val="clear" w:color="auto" w:fill="FFFFFF"/>
      <w:spacing w:after="0" w:line="240" w:lineRule="auto"/>
      <w:ind w:right="634" w:firstLine="624"/>
      <w:jc w:val="both"/>
    </w:pPr>
    <w:rPr>
      <w:rFonts w:ascii="Times New Roman" w:hAnsi="Times New Roman"/>
      <w:color w:val="000000"/>
      <w:sz w:val="24"/>
      <w:szCs w:val="29"/>
    </w:rPr>
  </w:style>
  <w:style w:type="character" w:customStyle="1" w:styleId="25">
    <w:name w:val="Основной текст с отступом 2 Знак"/>
    <w:basedOn w:val="a0"/>
    <w:link w:val="24"/>
    <w:uiPriority w:val="99"/>
    <w:locked/>
    <w:rsid w:val="00666D1A"/>
    <w:rPr>
      <w:rFonts w:ascii="Times New Roman" w:hAnsi="Times New Roman" w:cs="Times New Roman"/>
      <w:color w:val="000000"/>
      <w:sz w:val="29"/>
      <w:szCs w:val="29"/>
      <w:shd w:val="clear" w:color="auto" w:fill="FFFFFF"/>
    </w:rPr>
  </w:style>
  <w:style w:type="paragraph" w:styleId="31">
    <w:name w:val="Body Text 3"/>
    <w:basedOn w:val="a"/>
    <w:link w:val="32"/>
    <w:uiPriority w:val="99"/>
    <w:rsid w:val="00666D1A"/>
    <w:pPr>
      <w:overflowPunct w:val="0"/>
      <w:autoSpaceDE w:val="0"/>
      <w:autoSpaceDN w:val="0"/>
      <w:adjustRightInd w:val="0"/>
      <w:spacing w:after="0" w:line="240" w:lineRule="auto"/>
      <w:jc w:val="both"/>
      <w:textAlignment w:val="baseline"/>
    </w:pPr>
    <w:rPr>
      <w:rFonts w:ascii="Times New Roman" w:hAnsi="Times New Roman"/>
      <w:sz w:val="24"/>
      <w:szCs w:val="24"/>
    </w:rPr>
  </w:style>
  <w:style w:type="character" w:customStyle="1" w:styleId="32">
    <w:name w:val="Основной текст 3 Знак"/>
    <w:basedOn w:val="a0"/>
    <w:link w:val="31"/>
    <w:uiPriority w:val="99"/>
    <w:locked/>
    <w:rsid w:val="00666D1A"/>
    <w:rPr>
      <w:rFonts w:ascii="Times New Roman" w:hAnsi="Times New Roman" w:cs="Times New Roman"/>
      <w:sz w:val="24"/>
      <w:szCs w:val="24"/>
    </w:rPr>
  </w:style>
  <w:style w:type="paragraph" w:styleId="af6">
    <w:name w:val="Body Text"/>
    <w:basedOn w:val="a"/>
    <w:link w:val="af7"/>
    <w:uiPriority w:val="99"/>
    <w:rsid w:val="00666D1A"/>
    <w:pPr>
      <w:overflowPunct w:val="0"/>
      <w:autoSpaceDE w:val="0"/>
      <w:autoSpaceDN w:val="0"/>
      <w:adjustRightInd w:val="0"/>
      <w:spacing w:after="0" w:line="240" w:lineRule="auto"/>
      <w:jc w:val="both"/>
      <w:textAlignment w:val="baseline"/>
    </w:pPr>
    <w:rPr>
      <w:rFonts w:ascii="Times New Roman" w:hAnsi="Times New Roman"/>
      <w:sz w:val="28"/>
      <w:szCs w:val="24"/>
    </w:rPr>
  </w:style>
  <w:style w:type="character" w:customStyle="1" w:styleId="af7">
    <w:name w:val="Основной текст Знак"/>
    <w:basedOn w:val="a0"/>
    <w:link w:val="af6"/>
    <w:uiPriority w:val="99"/>
    <w:locked/>
    <w:rsid w:val="00666D1A"/>
    <w:rPr>
      <w:rFonts w:ascii="Times New Roman" w:hAnsi="Times New Roman" w:cs="Times New Roman"/>
      <w:sz w:val="24"/>
      <w:szCs w:val="24"/>
    </w:rPr>
  </w:style>
  <w:style w:type="paragraph" w:styleId="33">
    <w:name w:val="Body Text Indent 3"/>
    <w:basedOn w:val="a"/>
    <w:link w:val="34"/>
    <w:uiPriority w:val="99"/>
    <w:rsid w:val="00666D1A"/>
    <w:pPr>
      <w:spacing w:after="0" w:line="240" w:lineRule="auto"/>
      <w:ind w:firstLine="709"/>
      <w:jc w:val="both"/>
    </w:pPr>
    <w:rPr>
      <w:rFonts w:ascii="Times New Roman" w:hAnsi="Times New Roman"/>
      <w:sz w:val="24"/>
      <w:szCs w:val="24"/>
    </w:rPr>
  </w:style>
  <w:style w:type="character" w:customStyle="1" w:styleId="34">
    <w:name w:val="Основной текст с отступом 3 Знак"/>
    <w:basedOn w:val="a0"/>
    <w:link w:val="33"/>
    <w:uiPriority w:val="99"/>
    <w:locked/>
    <w:rsid w:val="00666D1A"/>
    <w:rPr>
      <w:rFonts w:ascii="Times New Roman" w:hAnsi="Times New Roman" w:cs="Times New Roman"/>
      <w:sz w:val="24"/>
      <w:szCs w:val="24"/>
    </w:rPr>
  </w:style>
  <w:style w:type="character" w:styleId="af8">
    <w:name w:val="page number"/>
    <w:basedOn w:val="a0"/>
    <w:uiPriority w:val="99"/>
    <w:rsid w:val="00666D1A"/>
    <w:rPr>
      <w:rFonts w:cs="Times New Roman"/>
    </w:rPr>
  </w:style>
  <w:style w:type="paragraph" w:styleId="af9">
    <w:name w:val="Plain Text"/>
    <w:basedOn w:val="a"/>
    <w:link w:val="afa"/>
    <w:uiPriority w:val="99"/>
    <w:rsid w:val="00666D1A"/>
    <w:pPr>
      <w:spacing w:after="0" w:line="240" w:lineRule="auto"/>
    </w:pPr>
    <w:rPr>
      <w:rFonts w:ascii="Courier New" w:hAnsi="Courier New"/>
      <w:sz w:val="20"/>
      <w:szCs w:val="20"/>
    </w:rPr>
  </w:style>
  <w:style w:type="character" w:customStyle="1" w:styleId="afa">
    <w:name w:val="Текст Знак"/>
    <w:basedOn w:val="a0"/>
    <w:link w:val="af9"/>
    <w:uiPriority w:val="99"/>
    <w:locked/>
    <w:rsid w:val="00666D1A"/>
    <w:rPr>
      <w:rFonts w:ascii="Courier New" w:hAnsi="Courier New" w:cs="Times New Roman"/>
    </w:rPr>
  </w:style>
  <w:style w:type="paragraph" w:customStyle="1" w:styleId="xl29">
    <w:name w:val="xl29"/>
    <w:basedOn w:val="a"/>
    <w:uiPriority w:val="99"/>
    <w:rsid w:val="00666D1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sz w:val="24"/>
      <w:szCs w:val="24"/>
    </w:rPr>
  </w:style>
  <w:style w:type="character" w:customStyle="1" w:styleId="FontStyle18">
    <w:name w:val="Font Style18"/>
    <w:uiPriority w:val="99"/>
    <w:rsid w:val="00666D1A"/>
    <w:rPr>
      <w:rFonts w:ascii="Times New Roman" w:hAnsi="Times New Roman"/>
      <w:sz w:val="26"/>
    </w:rPr>
  </w:style>
  <w:style w:type="paragraph" w:customStyle="1" w:styleId="Style8">
    <w:name w:val="Style8"/>
    <w:basedOn w:val="a"/>
    <w:uiPriority w:val="99"/>
    <w:rsid w:val="00666D1A"/>
    <w:pPr>
      <w:widowControl w:val="0"/>
      <w:autoSpaceDE w:val="0"/>
      <w:autoSpaceDN w:val="0"/>
      <w:adjustRightInd w:val="0"/>
      <w:spacing w:after="0" w:line="240" w:lineRule="auto"/>
    </w:pPr>
    <w:rPr>
      <w:rFonts w:ascii="Segoe UI" w:hAnsi="Segoe UI" w:cs="Segoe UI"/>
      <w:sz w:val="24"/>
      <w:szCs w:val="24"/>
    </w:rPr>
  </w:style>
  <w:style w:type="paragraph" w:customStyle="1" w:styleId="Style9">
    <w:name w:val="Style9"/>
    <w:basedOn w:val="a"/>
    <w:uiPriority w:val="99"/>
    <w:rsid w:val="00666D1A"/>
    <w:pPr>
      <w:widowControl w:val="0"/>
      <w:autoSpaceDE w:val="0"/>
      <w:autoSpaceDN w:val="0"/>
      <w:adjustRightInd w:val="0"/>
      <w:spacing w:after="0" w:line="240" w:lineRule="auto"/>
    </w:pPr>
    <w:rPr>
      <w:rFonts w:ascii="Segoe UI" w:hAnsi="Segoe UI" w:cs="Segoe UI"/>
      <w:sz w:val="24"/>
      <w:szCs w:val="24"/>
    </w:rPr>
  </w:style>
  <w:style w:type="paragraph" w:customStyle="1" w:styleId="Style12">
    <w:name w:val="Style12"/>
    <w:basedOn w:val="a"/>
    <w:uiPriority w:val="99"/>
    <w:rsid w:val="00666D1A"/>
    <w:pPr>
      <w:widowControl w:val="0"/>
      <w:autoSpaceDE w:val="0"/>
      <w:autoSpaceDN w:val="0"/>
      <w:adjustRightInd w:val="0"/>
      <w:spacing w:after="0" w:line="240" w:lineRule="auto"/>
    </w:pPr>
    <w:rPr>
      <w:rFonts w:ascii="Segoe UI" w:hAnsi="Segoe UI" w:cs="Segoe UI"/>
      <w:sz w:val="24"/>
      <w:szCs w:val="24"/>
    </w:rPr>
  </w:style>
  <w:style w:type="character" w:customStyle="1" w:styleId="af3">
    <w:name w:val="Цитата Знак"/>
    <w:basedOn w:val="a0"/>
    <w:link w:val="af2"/>
    <w:uiPriority w:val="99"/>
    <w:locked/>
    <w:rsid w:val="002734E2"/>
    <w:rPr>
      <w:rFonts w:ascii="Times New Roman" w:hAnsi="Times New Roman" w:cs="Times New Roman"/>
      <w:color w:val="000000"/>
      <w:spacing w:val="-7"/>
      <w:sz w:val="29"/>
      <w:szCs w:val="2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6024">
      <w:marLeft w:val="0"/>
      <w:marRight w:val="0"/>
      <w:marTop w:val="0"/>
      <w:marBottom w:val="0"/>
      <w:divBdr>
        <w:top w:val="none" w:sz="0" w:space="0" w:color="auto"/>
        <w:left w:val="none" w:sz="0" w:space="0" w:color="auto"/>
        <w:bottom w:val="none" w:sz="0" w:space="0" w:color="auto"/>
        <w:right w:val="none" w:sz="0" w:space="0" w:color="auto"/>
      </w:divBdr>
    </w:div>
    <w:div w:id="1660306025">
      <w:marLeft w:val="0"/>
      <w:marRight w:val="0"/>
      <w:marTop w:val="0"/>
      <w:marBottom w:val="0"/>
      <w:divBdr>
        <w:top w:val="none" w:sz="0" w:space="0" w:color="auto"/>
        <w:left w:val="none" w:sz="0" w:space="0" w:color="auto"/>
        <w:bottom w:val="none" w:sz="0" w:space="0" w:color="auto"/>
        <w:right w:val="none" w:sz="0" w:space="0" w:color="auto"/>
      </w:divBdr>
    </w:div>
    <w:div w:id="1660306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footer" Target="footer1.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emf"/><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lushkin\AppData\Roaming\Microsoft\&#1064;&#1072;&#1073;&#1083;&#1086;&#1085;&#1099;\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0</TotalTime>
  <Pages>11</Pages>
  <Words>2568</Words>
  <Characters>14641</Characters>
  <Application>Microsoft Office Word</Application>
  <DocSecurity>8</DocSecurity>
  <Lines>122</Lines>
  <Paragraphs>34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Hewlett-Packard Company</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a.galushkin</dc:creator>
  <cp:lastModifiedBy>Горшелева Елена Борисовна</cp:lastModifiedBy>
  <cp:revision>2</cp:revision>
  <cp:lastPrinted>2020-09-09T11:23:00Z</cp:lastPrinted>
  <dcterms:created xsi:type="dcterms:W3CDTF">2022-12-05T12:51:00Z</dcterms:created>
  <dcterms:modified xsi:type="dcterms:W3CDTF">2022-12-05T12:51:00Z</dcterms:modified>
</cp:coreProperties>
</file>